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35A" w:rsidRDefault="00DA1DD2">
      <w:pPr>
        <w:pStyle w:val="Heading1"/>
        <w:spacing w:before="77"/>
        <w:ind w:right="1431"/>
        <w:jc w:val="both"/>
      </w:pPr>
      <w:r>
        <w:t>2.6.1 Program outcomes, program specific outcomes and course outcomes for all programs offered by the Institution are stated and displayed on website and communicated to teachers and students</w:t>
      </w:r>
    </w:p>
    <w:p w:rsidR="0071535A" w:rsidRDefault="0071535A">
      <w:pPr>
        <w:pStyle w:val="BodyText"/>
        <w:ind w:left="0"/>
        <w:rPr>
          <w:b/>
        </w:rPr>
      </w:pPr>
    </w:p>
    <w:p w:rsidR="0071535A" w:rsidRDefault="00DA1DD2">
      <w:pPr>
        <w:spacing w:before="1"/>
        <w:ind w:left="100"/>
        <w:rPr>
          <w:b/>
          <w:sz w:val="24"/>
        </w:rPr>
      </w:pPr>
      <w:r>
        <w:rPr>
          <w:b/>
          <w:sz w:val="24"/>
        </w:rPr>
        <w:t>Response:</w:t>
      </w:r>
    </w:p>
    <w:p w:rsidR="0071535A" w:rsidRDefault="00DA1DD2">
      <w:pPr>
        <w:pStyle w:val="BodyText"/>
        <w:spacing w:before="6" w:line="295" w:lineRule="auto"/>
        <w:ind w:right="1417"/>
        <w:rPr>
          <w:rFonts w:ascii="Arial"/>
        </w:rPr>
      </w:pPr>
      <w:r>
        <w:rPr>
          <w:rFonts w:ascii="Arial"/>
          <w:w w:val="90"/>
        </w:rPr>
        <w:t xml:space="preserve">The Program Outcomes (POs), Program Specific Outcomes (PSOs) and Course Outcomes (COs) </w:t>
      </w:r>
      <w:r>
        <w:rPr>
          <w:rFonts w:ascii="Arial"/>
        </w:rPr>
        <w:t>are defined by the IQAC in line with the University syllabus.</w:t>
      </w:r>
    </w:p>
    <w:p w:rsidR="0071535A" w:rsidRDefault="00DA1DD2">
      <w:pPr>
        <w:pStyle w:val="BodyText"/>
        <w:spacing w:before="199" w:line="292" w:lineRule="auto"/>
        <w:ind w:right="1451"/>
        <w:rPr>
          <w:rFonts w:ascii="Arial"/>
        </w:rPr>
      </w:pPr>
      <w:proofErr w:type="gramStart"/>
      <w:r>
        <w:rPr>
          <w:rFonts w:ascii="Arial"/>
        </w:rPr>
        <w:t>Institute</w:t>
      </w:r>
      <w:r>
        <w:rPr>
          <w:rFonts w:ascii="Arial"/>
          <w:spacing w:val="-41"/>
        </w:rPr>
        <w:t xml:space="preserve"> </w:t>
      </w:r>
      <w:r w:rsidR="00E374EC">
        <w:rPr>
          <w:rFonts w:ascii="Arial"/>
          <w:spacing w:val="-41"/>
        </w:rPr>
        <w:t xml:space="preserve"> </w:t>
      </w:r>
      <w:r>
        <w:rPr>
          <w:rFonts w:ascii="Arial"/>
        </w:rPr>
        <w:t>takes</w:t>
      </w:r>
      <w:proofErr w:type="gramEnd"/>
      <w:r>
        <w:rPr>
          <w:rFonts w:ascii="Arial"/>
          <w:spacing w:val="-40"/>
        </w:rPr>
        <w:t xml:space="preserve"> </w:t>
      </w:r>
      <w:r>
        <w:rPr>
          <w:rFonts w:ascii="Arial"/>
        </w:rPr>
        <w:t>due</w:t>
      </w:r>
      <w:r>
        <w:rPr>
          <w:rFonts w:ascii="Arial"/>
          <w:spacing w:val="-41"/>
        </w:rPr>
        <w:t xml:space="preserve"> </w:t>
      </w:r>
      <w:r>
        <w:rPr>
          <w:rFonts w:ascii="Arial"/>
        </w:rPr>
        <w:t>care</w:t>
      </w:r>
      <w:r>
        <w:rPr>
          <w:rFonts w:ascii="Arial"/>
          <w:spacing w:val="-41"/>
        </w:rPr>
        <w:t xml:space="preserve"> </w:t>
      </w:r>
      <w:r>
        <w:rPr>
          <w:rFonts w:ascii="Arial"/>
        </w:rPr>
        <w:t>for</w:t>
      </w:r>
      <w:r>
        <w:rPr>
          <w:rFonts w:ascii="Arial"/>
          <w:spacing w:val="-40"/>
        </w:rPr>
        <w:t xml:space="preserve"> </w:t>
      </w:r>
      <w:r>
        <w:rPr>
          <w:rFonts w:ascii="Arial"/>
        </w:rPr>
        <w:t>informing</w:t>
      </w:r>
      <w:r>
        <w:rPr>
          <w:rFonts w:ascii="Arial"/>
          <w:spacing w:val="-40"/>
        </w:rPr>
        <w:t xml:space="preserve"> </w:t>
      </w:r>
      <w:r>
        <w:rPr>
          <w:rFonts w:ascii="Arial"/>
        </w:rPr>
        <w:t>POs</w:t>
      </w:r>
      <w:r>
        <w:rPr>
          <w:rFonts w:ascii="Arial"/>
          <w:spacing w:val="-40"/>
        </w:rPr>
        <w:t xml:space="preserve"> </w:t>
      </w:r>
      <w:r>
        <w:rPr>
          <w:rFonts w:ascii="Arial"/>
        </w:rPr>
        <w:t>and</w:t>
      </w:r>
      <w:r>
        <w:rPr>
          <w:rFonts w:ascii="Arial"/>
          <w:spacing w:val="-41"/>
        </w:rPr>
        <w:t xml:space="preserve"> </w:t>
      </w:r>
      <w:r>
        <w:rPr>
          <w:rFonts w:ascii="Arial"/>
        </w:rPr>
        <w:t>COs</w:t>
      </w:r>
      <w:r>
        <w:rPr>
          <w:rFonts w:ascii="Arial"/>
          <w:spacing w:val="-41"/>
        </w:rPr>
        <w:t xml:space="preserve"> </w:t>
      </w:r>
      <w:r>
        <w:rPr>
          <w:rFonts w:ascii="Arial"/>
        </w:rPr>
        <w:t>to</w:t>
      </w:r>
      <w:r>
        <w:rPr>
          <w:rFonts w:ascii="Arial"/>
          <w:spacing w:val="-41"/>
        </w:rPr>
        <w:t xml:space="preserve"> </w:t>
      </w:r>
      <w:r>
        <w:rPr>
          <w:rFonts w:ascii="Arial"/>
        </w:rPr>
        <w:t>all</w:t>
      </w:r>
      <w:r>
        <w:rPr>
          <w:rFonts w:ascii="Arial"/>
          <w:spacing w:val="-42"/>
        </w:rPr>
        <w:t xml:space="preserve"> </w:t>
      </w:r>
      <w:r>
        <w:rPr>
          <w:rFonts w:ascii="Arial"/>
        </w:rPr>
        <w:t>the</w:t>
      </w:r>
      <w:r>
        <w:rPr>
          <w:rFonts w:ascii="Arial"/>
          <w:spacing w:val="-39"/>
        </w:rPr>
        <w:t xml:space="preserve"> </w:t>
      </w:r>
      <w:r>
        <w:rPr>
          <w:rFonts w:ascii="Arial"/>
        </w:rPr>
        <w:t>faculty</w:t>
      </w:r>
      <w:r>
        <w:rPr>
          <w:rFonts w:ascii="Arial"/>
          <w:spacing w:val="-40"/>
        </w:rPr>
        <w:t xml:space="preserve"> </w:t>
      </w:r>
      <w:r w:rsidR="00E374EC">
        <w:rPr>
          <w:rFonts w:ascii="Arial"/>
          <w:spacing w:val="-40"/>
        </w:rPr>
        <w:t xml:space="preserve"> </w:t>
      </w:r>
      <w:r>
        <w:rPr>
          <w:rFonts w:ascii="Arial"/>
        </w:rPr>
        <w:t>members</w:t>
      </w:r>
      <w:r>
        <w:rPr>
          <w:rFonts w:ascii="Arial"/>
          <w:spacing w:val="-40"/>
        </w:rPr>
        <w:t xml:space="preserve"> </w:t>
      </w:r>
      <w:r>
        <w:rPr>
          <w:rFonts w:ascii="Arial"/>
        </w:rPr>
        <w:t>&amp;</w:t>
      </w:r>
      <w:r>
        <w:rPr>
          <w:rFonts w:ascii="Arial"/>
          <w:spacing w:val="-41"/>
        </w:rPr>
        <w:t xml:space="preserve"> </w:t>
      </w:r>
      <w:r>
        <w:rPr>
          <w:rFonts w:ascii="Arial"/>
        </w:rPr>
        <w:t>students.</w:t>
      </w:r>
      <w:r>
        <w:rPr>
          <w:rFonts w:ascii="Arial"/>
          <w:spacing w:val="-41"/>
        </w:rPr>
        <w:t xml:space="preserve"> </w:t>
      </w:r>
      <w:r>
        <w:rPr>
          <w:rFonts w:ascii="Arial"/>
        </w:rPr>
        <w:t>The same</w:t>
      </w:r>
      <w:r>
        <w:rPr>
          <w:rFonts w:ascii="Arial"/>
          <w:spacing w:val="-17"/>
        </w:rPr>
        <w:t xml:space="preserve"> </w:t>
      </w:r>
      <w:r>
        <w:rPr>
          <w:rFonts w:ascii="Arial"/>
        </w:rPr>
        <w:t>is</w:t>
      </w:r>
      <w:r>
        <w:rPr>
          <w:rFonts w:ascii="Arial"/>
          <w:spacing w:val="-14"/>
        </w:rPr>
        <w:t xml:space="preserve"> </w:t>
      </w:r>
      <w:r>
        <w:rPr>
          <w:rFonts w:ascii="Arial"/>
        </w:rPr>
        <w:t>avail</w:t>
      </w:r>
      <w:r>
        <w:rPr>
          <w:rFonts w:ascii="Arial"/>
        </w:rPr>
        <w:t>able</w:t>
      </w:r>
      <w:r>
        <w:rPr>
          <w:rFonts w:ascii="Arial"/>
          <w:spacing w:val="-11"/>
        </w:rPr>
        <w:t xml:space="preserve"> </w:t>
      </w:r>
      <w:r>
        <w:rPr>
          <w:rFonts w:ascii="Arial"/>
        </w:rPr>
        <w:t>on</w:t>
      </w:r>
      <w:r>
        <w:rPr>
          <w:rFonts w:ascii="Arial"/>
          <w:spacing w:val="-18"/>
        </w:rPr>
        <w:t xml:space="preserve"> </w:t>
      </w:r>
      <w:r>
        <w:rPr>
          <w:rFonts w:ascii="Arial"/>
        </w:rPr>
        <w:t>the</w:t>
      </w:r>
      <w:r>
        <w:rPr>
          <w:rFonts w:ascii="Arial"/>
          <w:spacing w:val="-17"/>
        </w:rPr>
        <w:t xml:space="preserve"> </w:t>
      </w:r>
      <w:r>
        <w:rPr>
          <w:rFonts w:ascii="Arial"/>
        </w:rPr>
        <w:t>website.</w:t>
      </w:r>
    </w:p>
    <w:p w:rsidR="0071535A" w:rsidRDefault="00DA1DD2">
      <w:pPr>
        <w:pStyle w:val="ListParagraph"/>
        <w:numPr>
          <w:ilvl w:val="0"/>
          <w:numId w:val="4"/>
        </w:numPr>
        <w:tabs>
          <w:tab w:val="left" w:pos="274"/>
        </w:tabs>
        <w:spacing w:before="199"/>
        <w:ind w:left="273" w:hanging="174"/>
        <w:rPr>
          <w:rFonts w:ascii="Arial" w:hAnsi="Arial"/>
          <w:sz w:val="24"/>
        </w:rPr>
      </w:pPr>
      <w:r>
        <w:rPr>
          <w:rFonts w:ascii="Arial" w:hAnsi="Arial"/>
          <w:sz w:val="24"/>
        </w:rPr>
        <w:t>POs</w:t>
      </w:r>
      <w:r>
        <w:rPr>
          <w:rFonts w:ascii="Arial" w:hAnsi="Arial"/>
          <w:spacing w:val="-22"/>
          <w:sz w:val="24"/>
        </w:rPr>
        <w:t xml:space="preserve"> </w:t>
      </w:r>
      <w:r>
        <w:rPr>
          <w:rFonts w:ascii="Arial" w:hAnsi="Arial"/>
          <w:sz w:val="24"/>
        </w:rPr>
        <w:t>and</w:t>
      </w:r>
      <w:r>
        <w:rPr>
          <w:rFonts w:ascii="Arial" w:hAnsi="Arial"/>
          <w:spacing w:val="-25"/>
          <w:sz w:val="24"/>
        </w:rPr>
        <w:t xml:space="preserve"> </w:t>
      </w:r>
      <w:r>
        <w:rPr>
          <w:rFonts w:ascii="Arial" w:hAnsi="Arial"/>
          <w:sz w:val="24"/>
        </w:rPr>
        <w:t>COs</w:t>
      </w:r>
      <w:r>
        <w:rPr>
          <w:rFonts w:ascii="Arial" w:hAnsi="Arial"/>
          <w:spacing w:val="-22"/>
          <w:sz w:val="24"/>
        </w:rPr>
        <w:t xml:space="preserve"> </w:t>
      </w:r>
      <w:r>
        <w:rPr>
          <w:rFonts w:ascii="Arial" w:hAnsi="Arial"/>
          <w:sz w:val="24"/>
        </w:rPr>
        <w:t>are</w:t>
      </w:r>
      <w:r>
        <w:rPr>
          <w:rFonts w:ascii="Arial" w:hAnsi="Arial"/>
          <w:spacing w:val="-23"/>
          <w:sz w:val="24"/>
        </w:rPr>
        <w:t xml:space="preserve"> </w:t>
      </w:r>
      <w:r>
        <w:rPr>
          <w:rFonts w:ascii="Arial" w:hAnsi="Arial"/>
          <w:sz w:val="24"/>
        </w:rPr>
        <w:t>discussed</w:t>
      </w:r>
      <w:r>
        <w:rPr>
          <w:rFonts w:ascii="Arial" w:hAnsi="Arial"/>
          <w:spacing w:val="-24"/>
          <w:sz w:val="24"/>
        </w:rPr>
        <w:t xml:space="preserve"> </w:t>
      </w:r>
      <w:r>
        <w:rPr>
          <w:rFonts w:ascii="Arial" w:hAnsi="Arial"/>
          <w:sz w:val="24"/>
        </w:rPr>
        <w:t>with</w:t>
      </w:r>
      <w:r>
        <w:rPr>
          <w:rFonts w:ascii="Arial" w:hAnsi="Arial"/>
          <w:spacing w:val="-25"/>
          <w:sz w:val="24"/>
        </w:rPr>
        <w:t xml:space="preserve"> </w:t>
      </w:r>
      <w:r>
        <w:rPr>
          <w:rFonts w:ascii="Arial" w:hAnsi="Arial"/>
          <w:sz w:val="24"/>
        </w:rPr>
        <w:t>the</w:t>
      </w:r>
      <w:r>
        <w:rPr>
          <w:rFonts w:ascii="Arial" w:hAnsi="Arial"/>
          <w:spacing w:val="-23"/>
          <w:sz w:val="24"/>
        </w:rPr>
        <w:t xml:space="preserve"> </w:t>
      </w:r>
      <w:r>
        <w:rPr>
          <w:rFonts w:ascii="Arial" w:hAnsi="Arial"/>
          <w:sz w:val="24"/>
        </w:rPr>
        <w:t>students</w:t>
      </w:r>
      <w:r>
        <w:rPr>
          <w:rFonts w:ascii="Arial" w:hAnsi="Arial"/>
          <w:spacing w:val="-21"/>
          <w:sz w:val="24"/>
        </w:rPr>
        <w:t xml:space="preserve"> </w:t>
      </w:r>
      <w:r>
        <w:rPr>
          <w:rFonts w:ascii="Arial" w:hAnsi="Arial"/>
          <w:sz w:val="24"/>
        </w:rPr>
        <w:t>on</w:t>
      </w:r>
      <w:r>
        <w:rPr>
          <w:rFonts w:ascii="Arial" w:hAnsi="Arial"/>
          <w:spacing w:val="-18"/>
          <w:sz w:val="24"/>
        </w:rPr>
        <w:t xml:space="preserve"> </w:t>
      </w:r>
      <w:r>
        <w:rPr>
          <w:rFonts w:ascii="Arial" w:hAnsi="Arial"/>
          <w:sz w:val="24"/>
        </w:rPr>
        <w:t>first</w:t>
      </w:r>
      <w:r>
        <w:rPr>
          <w:rFonts w:ascii="Arial" w:hAnsi="Arial"/>
          <w:spacing w:val="-22"/>
          <w:sz w:val="24"/>
        </w:rPr>
        <w:t xml:space="preserve"> </w:t>
      </w:r>
      <w:r>
        <w:rPr>
          <w:rFonts w:ascii="Arial" w:hAnsi="Arial"/>
          <w:sz w:val="24"/>
        </w:rPr>
        <w:t>day</w:t>
      </w:r>
      <w:r>
        <w:rPr>
          <w:rFonts w:ascii="Arial" w:hAnsi="Arial"/>
          <w:spacing w:val="-22"/>
          <w:sz w:val="24"/>
        </w:rPr>
        <w:t xml:space="preserve"> </w:t>
      </w:r>
      <w:r>
        <w:rPr>
          <w:rFonts w:ascii="Arial" w:hAnsi="Arial"/>
          <w:sz w:val="24"/>
        </w:rPr>
        <w:t>of</w:t>
      </w:r>
      <w:r>
        <w:rPr>
          <w:rFonts w:ascii="Arial" w:hAnsi="Arial"/>
          <w:spacing w:val="-25"/>
          <w:sz w:val="24"/>
        </w:rPr>
        <w:t xml:space="preserve"> </w:t>
      </w:r>
      <w:r>
        <w:rPr>
          <w:rFonts w:ascii="Arial" w:hAnsi="Arial"/>
          <w:sz w:val="24"/>
        </w:rPr>
        <w:t>induction</w:t>
      </w:r>
      <w:r>
        <w:rPr>
          <w:rFonts w:ascii="Arial" w:hAnsi="Arial"/>
          <w:spacing w:val="-20"/>
          <w:sz w:val="24"/>
        </w:rPr>
        <w:t xml:space="preserve"> </w:t>
      </w:r>
      <w:r>
        <w:rPr>
          <w:rFonts w:ascii="Arial" w:hAnsi="Arial"/>
          <w:sz w:val="24"/>
        </w:rPr>
        <w:t>program.</w:t>
      </w:r>
    </w:p>
    <w:p w:rsidR="0071535A" w:rsidRDefault="00DA1DD2">
      <w:pPr>
        <w:pStyle w:val="ListParagraph"/>
        <w:numPr>
          <w:ilvl w:val="0"/>
          <w:numId w:val="4"/>
        </w:numPr>
        <w:tabs>
          <w:tab w:val="left" w:pos="274"/>
        </w:tabs>
        <w:spacing w:before="253"/>
        <w:ind w:left="273" w:hanging="174"/>
        <w:rPr>
          <w:rFonts w:ascii="Arial" w:hAnsi="Arial"/>
          <w:sz w:val="24"/>
        </w:rPr>
      </w:pPr>
      <w:r>
        <w:rPr>
          <w:rFonts w:ascii="Arial" w:hAnsi="Arial"/>
          <w:sz w:val="24"/>
        </w:rPr>
        <w:t>Faculty</w:t>
      </w:r>
      <w:r>
        <w:rPr>
          <w:rFonts w:ascii="Arial" w:hAnsi="Arial"/>
          <w:spacing w:val="-17"/>
          <w:sz w:val="24"/>
        </w:rPr>
        <w:t xml:space="preserve"> </w:t>
      </w:r>
      <w:r>
        <w:rPr>
          <w:rFonts w:ascii="Arial" w:hAnsi="Arial"/>
          <w:sz w:val="24"/>
        </w:rPr>
        <w:t>members</w:t>
      </w:r>
      <w:r>
        <w:rPr>
          <w:rFonts w:ascii="Arial" w:hAnsi="Arial"/>
          <w:spacing w:val="-15"/>
          <w:sz w:val="24"/>
        </w:rPr>
        <w:t xml:space="preserve"> </w:t>
      </w:r>
      <w:r>
        <w:rPr>
          <w:rFonts w:ascii="Arial" w:hAnsi="Arial"/>
          <w:sz w:val="24"/>
        </w:rPr>
        <w:t>adhere</w:t>
      </w:r>
      <w:r>
        <w:rPr>
          <w:rFonts w:ascii="Arial" w:hAnsi="Arial"/>
          <w:spacing w:val="-17"/>
          <w:sz w:val="24"/>
        </w:rPr>
        <w:t xml:space="preserve"> </w:t>
      </w:r>
      <w:r>
        <w:rPr>
          <w:rFonts w:ascii="Arial" w:hAnsi="Arial"/>
          <w:sz w:val="24"/>
        </w:rPr>
        <w:t>to</w:t>
      </w:r>
      <w:r>
        <w:rPr>
          <w:rFonts w:ascii="Arial" w:hAnsi="Arial"/>
          <w:spacing w:val="-19"/>
          <w:sz w:val="24"/>
        </w:rPr>
        <w:t xml:space="preserve"> </w:t>
      </w:r>
      <w:r>
        <w:rPr>
          <w:rFonts w:ascii="Arial" w:hAnsi="Arial"/>
          <w:sz w:val="24"/>
        </w:rPr>
        <w:t>POs</w:t>
      </w:r>
      <w:r>
        <w:rPr>
          <w:rFonts w:ascii="Arial" w:hAnsi="Arial"/>
          <w:spacing w:val="-15"/>
          <w:sz w:val="24"/>
        </w:rPr>
        <w:t xml:space="preserve"> </w:t>
      </w:r>
      <w:r>
        <w:rPr>
          <w:rFonts w:ascii="Arial" w:hAnsi="Arial"/>
          <w:sz w:val="24"/>
        </w:rPr>
        <w:t>&amp;</w:t>
      </w:r>
      <w:r>
        <w:rPr>
          <w:rFonts w:ascii="Arial" w:hAnsi="Arial"/>
          <w:spacing w:val="-13"/>
          <w:sz w:val="24"/>
        </w:rPr>
        <w:t xml:space="preserve"> </w:t>
      </w:r>
      <w:proofErr w:type="spellStart"/>
      <w:r>
        <w:rPr>
          <w:rFonts w:ascii="Arial" w:hAnsi="Arial"/>
          <w:sz w:val="24"/>
        </w:rPr>
        <w:t>COs.</w:t>
      </w:r>
      <w:proofErr w:type="spellEnd"/>
    </w:p>
    <w:p w:rsidR="0071535A" w:rsidRDefault="00DA1DD2">
      <w:pPr>
        <w:pStyle w:val="ListParagraph"/>
        <w:numPr>
          <w:ilvl w:val="0"/>
          <w:numId w:val="4"/>
        </w:numPr>
        <w:tabs>
          <w:tab w:val="left" w:pos="274"/>
        </w:tabs>
        <w:spacing w:before="259"/>
        <w:ind w:left="273" w:hanging="174"/>
        <w:rPr>
          <w:rFonts w:ascii="Arial" w:hAnsi="Arial"/>
          <w:sz w:val="24"/>
        </w:rPr>
      </w:pPr>
      <w:r>
        <w:rPr>
          <w:rFonts w:ascii="Arial" w:hAnsi="Arial"/>
          <w:sz w:val="24"/>
        </w:rPr>
        <w:t>Faculty</w:t>
      </w:r>
      <w:r>
        <w:rPr>
          <w:rFonts w:ascii="Arial" w:hAnsi="Arial"/>
          <w:spacing w:val="-23"/>
          <w:sz w:val="24"/>
        </w:rPr>
        <w:t xml:space="preserve"> </w:t>
      </w:r>
      <w:r>
        <w:rPr>
          <w:rFonts w:ascii="Arial" w:hAnsi="Arial"/>
          <w:sz w:val="24"/>
        </w:rPr>
        <w:t>members</w:t>
      </w:r>
      <w:r>
        <w:rPr>
          <w:rFonts w:ascii="Arial" w:hAnsi="Arial"/>
          <w:spacing w:val="-21"/>
          <w:sz w:val="24"/>
        </w:rPr>
        <w:t xml:space="preserve"> </w:t>
      </w:r>
      <w:r>
        <w:rPr>
          <w:rFonts w:ascii="Arial" w:hAnsi="Arial"/>
          <w:sz w:val="24"/>
        </w:rPr>
        <w:t>includes</w:t>
      </w:r>
      <w:r>
        <w:rPr>
          <w:rFonts w:ascii="Arial" w:hAnsi="Arial"/>
          <w:spacing w:val="-22"/>
          <w:sz w:val="24"/>
        </w:rPr>
        <w:t xml:space="preserve"> </w:t>
      </w:r>
      <w:r>
        <w:rPr>
          <w:rFonts w:ascii="Arial" w:hAnsi="Arial"/>
          <w:sz w:val="24"/>
        </w:rPr>
        <w:t>COs</w:t>
      </w:r>
      <w:r>
        <w:rPr>
          <w:rFonts w:ascii="Arial" w:hAnsi="Arial"/>
          <w:spacing w:val="-22"/>
          <w:sz w:val="24"/>
        </w:rPr>
        <w:t xml:space="preserve"> </w:t>
      </w:r>
      <w:r>
        <w:rPr>
          <w:rFonts w:ascii="Arial" w:hAnsi="Arial"/>
          <w:sz w:val="24"/>
        </w:rPr>
        <w:t>of</w:t>
      </w:r>
      <w:r>
        <w:rPr>
          <w:rFonts w:ascii="Arial" w:hAnsi="Arial"/>
          <w:spacing w:val="-25"/>
          <w:sz w:val="24"/>
        </w:rPr>
        <w:t xml:space="preserve"> </w:t>
      </w:r>
      <w:r>
        <w:rPr>
          <w:rFonts w:ascii="Arial" w:hAnsi="Arial"/>
          <w:sz w:val="24"/>
        </w:rPr>
        <w:t>their</w:t>
      </w:r>
      <w:r>
        <w:rPr>
          <w:rFonts w:ascii="Arial" w:hAnsi="Arial"/>
          <w:spacing w:val="-22"/>
          <w:sz w:val="24"/>
        </w:rPr>
        <w:t xml:space="preserve"> </w:t>
      </w:r>
      <w:r>
        <w:rPr>
          <w:rFonts w:ascii="Arial" w:hAnsi="Arial"/>
          <w:sz w:val="24"/>
        </w:rPr>
        <w:t>respective</w:t>
      </w:r>
      <w:r>
        <w:rPr>
          <w:rFonts w:ascii="Arial" w:hAnsi="Arial"/>
          <w:spacing w:val="-23"/>
          <w:sz w:val="24"/>
        </w:rPr>
        <w:t xml:space="preserve"> </w:t>
      </w:r>
      <w:r>
        <w:rPr>
          <w:rFonts w:ascii="Arial" w:hAnsi="Arial"/>
          <w:sz w:val="24"/>
        </w:rPr>
        <w:t>course</w:t>
      </w:r>
      <w:r>
        <w:rPr>
          <w:rFonts w:ascii="Arial" w:hAnsi="Arial"/>
          <w:spacing w:val="-19"/>
          <w:sz w:val="24"/>
        </w:rPr>
        <w:t xml:space="preserve"> </w:t>
      </w:r>
      <w:r>
        <w:rPr>
          <w:rFonts w:ascii="Arial" w:hAnsi="Arial"/>
          <w:sz w:val="24"/>
        </w:rPr>
        <w:t>in</w:t>
      </w:r>
      <w:r>
        <w:rPr>
          <w:rFonts w:ascii="Arial" w:hAnsi="Arial"/>
          <w:spacing w:val="-25"/>
          <w:sz w:val="24"/>
        </w:rPr>
        <w:t xml:space="preserve"> </w:t>
      </w:r>
      <w:r>
        <w:rPr>
          <w:rFonts w:ascii="Arial" w:hAnsi="Arial"/>
          <w:sz w:val="24"/>
        </w:rPr>
        <w:t>the</w:t>
      </w:r>
      <w:r>
        <w:rPr>
          <w:rFonts w:ascii="Arial" w:hAnsi="Arial"/>
          <w:spacing w:val="-23"/>
          <w:sz w:val="24"/>
        </w:rPr>
        <w:t xml:space="preserve"> </w:t>
      </w:r>
      <w:r>
        <w:rPr>
          <w:rFonts w:ascii="Arial" w:hAnsi="Arial"/>
          <w:sz w:val="24"/>
        </w:rPr>
        <w:t>teaching</w:t>
      </w:r>
      <w:r>
        <w:rPr>
          <w:rFonts w:ascii="Arial" w:hAnsi="Arial"/>
          <w:spacing w:val="-22"/>
          <w:sz w:val="24"/>
        </w:rPr>
        <w:t xml:space="preserve"> </w:t>
      </w:r>
      <w:r>
        <w:rPr>
          <w:rFonts w:ascii="Arial" w:hAnsi="Arial"/>
          <w:sz w:val="24"/>
        </w:rPr>
        <w:t>plan.</w:t>
      </w:r>
    </w:p>
    <w:p w:rsidR="0071535A" w:rsidRDefault="00DA1DD2">
      <w:pPr>
        <w:pStyle w:val="ListParagraph"/>
        <w:numPr>
          <w:ilvl w:val="0"/>
          <w:numId w:val="4"/>
        </w:numPr>
        <w:tabs>
          <w:tab w:val="left" w:pos="274"/>
        </w:tabs>
        <w:spacing w:before="253" w:line="288" w:lineRule="auto"/>
        <w:ind w:right="1444" w:firstLine="0"/>
        <w:rPr>
          <w:rFonts w:ascii="Arial" w:hAnsi="Arial"/>
          <w:sz w:val="24"/>
        </w:rPr>
      </w:pPr>
      <w:r>
        <w:rPr>
          <w:rFonts w:ascii="Arial" w:hAnsi="Arial"/>
          <w:w w:val="95"/>
          <w:sz w:val="24"/>
        </w:rPr>
        <w:t>Even</w:t>
      </w:r>
      <w:r>
        <w:rPr>
          <w:rFonts w:ascii="Arial" w:hAnsi="Arial"/>
          <w:spacing w:val="-17"/>
          <w:w w:val="95"/>
          <w:sz w:val="24"/>
        </w:rPr>
        <w:t xml:space="preserve"> </w:t>
      </w:r>
      <w:r>
        <w:rPr>
          <w:rFonts w:ascii="Arial" w:hAnsi="Arial"/>
          <w:w w:val="95"/>
          <w:sz w:val="24"/>
        </w:rPr>
        <w:t>faculty</w:t>
      </w:r>
      <w:r>
        <w:rPr>
          <w:rFonts w:ascii="Arial" w:hAnsi="Arial"/>
          <w:spacing w:val="-16"/>
          <w:w w:val="95"/>
          <w:sz w:val="24"/>
        </w:rPr>
        <w:t xml:space="preserve"> </w:t>
      </w:r>
      <w:r>
        <w:rPr>
          <w:rFonts w:ascii="Arial" w:hAnsi="Arial"/>
          <w:w w:val="95"/>
          <w:sz w:val="24"/>
        </w:rPr>
        <w:t>members</w:t>
      </w:r>
      <w:r>
        <w:rPr>
          <w:rFonts w:ascii="Arial" w:hAnsi="Arial"/>
          <w:spacing w:val="-16"/>
          <w:w w:val="95"/>
          <w:sz w:val="24"/>
        </w:rPr>
        <w:t xml:space="preserve"> </w:t>
      </w:r>
      <w:r>
        <w:rPr>
          <w:rFonts w:ascii="Arial" w:hAnsi="Arial"/>
          <w:w w:val="95"/>
          <w:sz w:val="24"/>
        </w:rPr>
        <w:t>discuss</w:t>
      </w:r>
      <w:r>
        <w:rPr>
          <w:rFonts w:ascii="Arial" w:hAnsi="Arial"/>
          <w:spacing w:val="-15"/>
          <w:w w:val="95"/>
          <w:sz w:val="24"/>
        </w:rPr>
        <w:t xml:space="preserve"> </w:t>
      </w:r>
      <w:r>
        <w:rPr>
          <w:rFonts w:ascii="Arial" w:hAnsi="Arial"/>
          <w:w w:val="95"/>
          <w:sz w:val="24"/>
        </w:rPr>
        <w:t>COs</w:t>
      </w:r>
      <w:r>
        <w:rPr>
          <w:rFonts w:ascii="Arial" w:hAnsi="Arial"/>
          <w:spacing w:val="-16"/>
          <w:w w:val="95"/>
          <w:sz w:val="24"/>
        </w:rPr>
        <w:t xml:space="preserve"> </w:t>
      </w:r>
      <w:r>
        <w:rPr>
          <w:rFonts w:ascii="Arial" w:hAnsi="Arial"/>
          <w:w w:val="95"/>
          <w:sz w:val="24"/>
        </w:rPr>
        <w:t>of</w:t>
      </w:r>
      <w:r>
        <w:rPr>
          <w:rFonts w:ascii="Arial" w:hAnsi="Arial"/>
          <w:spacing w:val="-15"/>
          <w:w w:val="95"/>
          <w:sz w:val="24"/>
        </w:rPr>
        <w:t xml:space="preserve"> </w:t>
      </w:r>
      <w:r>
        <w:rPr>
          <w:rFonts w:ascii="Arial" w:hAnsi="Arial"/>
          <w:w w:val="95"/>
          <w:sz w:val="24"/>
        </w:rPr>
        <w:t>respective</w:t>
      </w:r>
      <w:r>
        <w:rPr>
          <w:rFonts w:ascii="Arial" w:hAnsi="Arial"/>
          <w:spacing w:val="-16"/>
          <w:w w:val="95"/>
          <w:sz w:val="24"/>
        </w:rPr>
        <w:t xml:space="preserve"> </w:t>
      </w:r>
      <w:r>
        <w:rPr>
          <w:rFonts w:ascii="Arial" w:hAnsi="Arial"/>
          <w:w w:val="95"/>
          <w:sz w:val="24"/>
        </w:rPr>
        <w:t>subjects</w:t>
      </w:r>
      <w:r>
        <w:rPr>
          <w:rFonts w:ascii="Arial" w:hAnsi="Arial"/>
          <w:spacing w:val="-16"/>
          <w:w w:val="95"/>
          <w:sz w:val="24"/>
        </w:rPr>
        <w:t xml:space="preserve"> </w:t>
      </w:r>
      <w:r>
        <w:rPr>
          <w:rFonts w:ascii="Arial" w:hAnsi="Arial"/>
          <w:w w:val="95"/>
          <w:sz w:val="24"/>
        </w:rPr>
        <w:t>with</w:t>
      </w:r>
      <w:r>
        <w:rPr>
          <w:rFonts w:ascii="Arial" w:hAnsi="Arial"/>
          <w:spacing w:val="-17"/>
          <w:w w:val="95"/>
          <w:sz w:val="24"/>
        </w:rPr>
        <w:t xml:space="preserve"> </w:t>
      </w:r>
      <w:r>
        <w:rPr>
          <w:rFonts w:ascii="Arial" w:hAnsi="Arial"/>
          <w:w w:val="95"/>
          <w:sz w:val="24"/>
        </w:rPr>
        <w:t>students</w:t>
      </w:r>
      <w:r>
        <w:rPr>
          <w:rFonts w:ascii="Arial" w:hAnsi="Arial"/>
          <w:spacing w:val="-13"/>
          <w:w w:val="95"/>
          <w:sz w:val="24"/>
        </w:rPr>
        <w:t xml:space="preserve"> </w:t>
      </w:r>
      <w:r>
        <w:rPr>
          <w:rFonts w:ascii="Arial" w:hAnsi="Arial"/>
          <w:w w:val="95"/>
          <w:sz w:val="24"/>
        </w:rPr>
        <w:t>during</w:t>
      </w:r>
      <w:r>
        <w:rPr>
          <w:rFonts w:ascii="Arial" w:hAnsi="Arial"/>
          <w:spacing w:val="-12"/>
          <w:w w:val="95"/>
          <w:sz w:val="24"/>
        </w:rPr>
        <w:t xml:space="preserve"> </w:t>
      </w:r>
      <w:r>
        <w:rPr>
          <w:rFonts w:ascii="Arial" w:hAnsi="Arial"/>
          <w:w w:val="95"/>
          <w:sz w:val="24"/>
        </w:rPr>
        <w:t>in</w:t>
      </w:r>
      <w:r>
        <w:rPr>
          <w:rFonts w:ascii="Arial" w:hAnsi="Arial"/>
          <w:spacing w:val="-14"/>
          <w:w w:val="95"/>
          <w:sz w:val="24"/>
        </w:rPr>
        <w:t xml:space="preserve"> </w:t>
      </w:r>
      <w:r>
        <w:rPr>
          <w:rFonts w:ascii="Arial" w:hAnsi="Arial"/>
          <w:w w:val="95"/>
          <w:sz w:val="24"/>
        </w:rPr>
        <w:t>class</w:t>
      </w:r>
      <w:r>
        <w:rPr>
          <w:rFonts w:ascii="Arial" w:hAnsi="Arial"/>
          <w:spacing w:val="-16"/>
          <w:w w:val="95"/>
          <w:sz w:val="24"/>
        </w:rPr>
        <w:t xml:space="preserve"> </w:t>
      </w:r>
      <w:r>
        <w:rPr>
          <w:rFonts w:ascii="Arial" w:hAnsi="Arial"/>
          <w:w w:val="95"/>
          <w:sz w:val="24"/>
        </w:rPr>
        <w:t xml:space="preserve">room </w:t>
      </w:r>
      <w:r>
        <w:rPr>
          <w:rFonts w:ascii="Arial" w:hAnsi="Arial"/>
          <w:sz w:val="24"/>
        </w:rPr>
        <w:t>sessions.</w:t>
      </w:r>
    </w:p>
    <w:p w:rsidR="0071535A" w:rsidRDefault="0071535A">
      <w:pPr>
        <w:spacing w:line="288" w:lineRule="auto"/>
        <w:rPr>
          <w:rFonts w:ascii="Arial" w:hAnsi="Arial"/>
          <w:sz w:val="24"/>
        </w:rPr>
        <w:sectPr w:rsidR="0071535A">
          <w:type w:val="continuous"/>
          <w:pgSz w:w="12240" w:h="15840"/>
          <w:pgMar w:top="1360" w:right="0" w:bottom="0" w:left="1340" w:header="720" w:footer="720" w:gutter="0"/>
          <w:cols w:space="720"/>
        </w:sectPr>
      </w:pPr>
    </w:p>
    <w:p w:rsidR="0071535A" w:rsidRDefault="0071535A">
      <w:pPr>
        <w:pStyle w:val="Heading1"/>
        <w:spacing w:before="78"/>
        <w:ind w:left="2914"/>
      </w:pPr>
      <w:r>
        <w:lastRenderedPageBreak/>
        <w:pict>
          <v:shape id="_x0000_s1049" style="position:absolute;left:0;text-align:left;margin-left:200.25pt;margin-top:543.8pt;width:60pt;height:6pt;z-index:15735296;mso-position-horizontal-relative:page;mso-position-vertical-relative:page" coordorigin="4005,10876" coordsize="1200,120" o:spt="100" adj="0,,0" path="m5086,10876r-1,53l5105,10929r,15l5085,10944r-1,52l5192,10944r-87,l5085,10944r107,l5205,10938r-119,-62xm5085,10929r,15l5105,10944r,-15l5085,10929xm4005,10915r,15l5085,10944r,-15l4005,10915xe" fillcolor="black" stroked="f">
            <v:stroke joinstyle="round"/>
            <v:formulas/>
            <v:path arrowok="t" o:connecttype="segments"/>
            <w10:wrap anchorx="page" anchory="page"/>
          </v:shape>
        </w:pict>
      </w:r>
      <w:r>
        <w:pict>
          <v:shape id="_x0000_s1048" style="position:absolute;left:0;text-align:left;margin-left:326.25pt;margin-top:574.35pt;width:6pt;height:23pt;z-index:15735808;mso-position-horizontal-relative:page;mso-position-vertical-relative:page" coordorigin="6525,11487" coordsize="120,460" o:spt="100" adj="0,,0" path="m6577,11827r-52,l6585,11947r50,-100l6577,11847r,-20xm6592,11487r-15,l6577,11847r15,l6592,11487xm6645,11827r-53,l6592,11847r43,l6645,11827xe" fillcolor="black" stroked="f">
            <v:stroke joinstyle="round"/>
            <v:formulas/>
            <v:path arrowok="t" o:connecttype="segments"/>
            <w10:wrap anchorx="page" anchory="page"/>
          </v:shape>
        </w:pict>
      </w:r>
      <w:r>
        <w:pict>
          <v:shape id="_x0000_s1047" style="position:absolute;left:0;text-align:left;margin-left:411pt;margin-top:543.15pt;width:51pt;height:6pt;z-index:15736832;mso-position-horizontal-relative:page;mso-position-vertical-relative:page" coordorigin="8220,10863" coordsize="1020,120" o:spt="100" adj="0,,0" path="m8340,10863r-120,60l8340,10983r,-53l8320,10930r,-15l8340,10915r,-52xm8340,10915r-20,l8320,10930r20,l8340,10915xm9240,10915r-900,l8340,10930r900,l9240,10915xe" fillcolor="black" stroked="f">
            <v:stroke joinstyle="round"/>
            <v:formulas/>
            <v:path arrowok="t" o:connecttype="segments"/>
            <w10:wrap anchorx="page" anchory="page"/>
          </v:shape>
        </w:pict>
      </w:r>
      <w:r w:rsidR="00DA1DD2">
        <w:rPr>
          <w:noProof/>
          <w:lang w:bidi="hi-IN"/>
        </w:rPr>
        <w:drawing>
          <wp:anchor distT="0" distB="0" distL="0" distR="0" simplePos="0" relativeHeight="487508992" behindDoc="1" locked="0" layoutInCell="1" allowOverlap="1">
            <wp:simplePos x="0" y="0"/>
            <wp:positionH relativeFrom="page">
              <wp:posOffset>4143375</wp:posOffset>
            </wp:positionH>
            <wp:positionV relativeFrom="page">
              <wp:posOffset>7995792</wp:posOffset>
            </wp:positionV>
            <wp:extent cx="76200" cy="23812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76200" cy="238125"/>
                    </a:xfrm>
                    <a:prstGeom prst="rect">
                      <a:avLst/>
                    </a:prstGeom>
                  </pic:spPr>
                </pic:pic>
              </a:graphicData>
            </a:graphic>
          </wp:anchor>
        </w:drawing>
      </w:r>
      <w:r>
        <w:pict>
          <v:group id="_x0000_s1043" style="position:absolute;left:0;text-align:left;margin-left:91.9pt;margin-top:638pt;width:324pt;height:57.95pt;z-index:-15805952;mso-position-horizontal-relative:page;mso-position-vertical-relative:page" coordorigin="1838,12760" coordsize="6480,1159">
            <v:shape id="_x0000_s1046" style="position:absolute;left:4005;top:12959;width:1125;height:319" coordorigin="4005,12959" coordsize="1125,319" o:spt="100" adj="0,,0" path="m5010,13158r,120l5115,13225r-85,l5030,13210r85,l5010,13158xm4559,12967r,258l5010,13225r,-7l4574,13218r-7,-8l4574,13210r,-236l4567,12974r-8,-7xm5115,13210r-85,l5030,13225r85,l5130,13218r-15,-8xm4574,13210r-7,l4574,13218r,-8xm5010,13210r-436,l4574,13218r436,l5010,13210xm4574,12959r-569,l4005,12974r554,l4559,12967r15,l4574,12959xm4574,12967r-15,l4567,12974r7,l4574,12967xe" fillcolor="black" stroked="f">
              <v:stroke joinstyle="round"/>
              <v:formulas/>
              <v:path arrowok="t" o:connecttype="segments"/>
            </v:shape>
            <v:shapetype id="_x0000_t202" coordsize="21600,21600" o:spt="202" path="m,l,21600r21600,l21600,xe">
              <v:stroke joinstyle="miter"/>
              <v:path gradientshapeok="t" o:connecttype="rect"/>
            </v:shapetype>
            <v:shape id="_x0000_s1045" type="#_x0000_t202" style="position:absolute;left:5130;top:12966;width:3180;height:945" filled="f">
              <v:textbox inset="0,0,0,0">
                <w:txbxContent>
                  <w:p w:rsidR="0071535A" w:rsidRDefault="00DA1DD2">
                    <w:pPr>
                      <w:spacing w:before="81" w:line="290" w:lineRule="auto"/>
                      <w:ind w:left="144" w:right="331"/>
                      <w:rPr>
                        <w:rFonts w:ascii="Arial" w:hAnsi="Arial"/>
                      </w:rPr>
                    </w:pPr>
                    <w:r>
                      <w:rPr>
                        <w:rFonts w:ascii="Arial" w:hAnsi="Arial"/>
                        <w:w w:val="95"/>
                      </w:rPr>
                      <w:t>Improvement</w:t>
                    </w:r>
                    <w:r>
                      <w:rPr>
                        <w:rFonts w:ascii="Arial" w:hAnsi="Arial"/>
                        <w:spacing w:val="-25"/>
                        <w:w w:val="95"/>
                      </w:rPr>
                      <w:t xml:space="preserve"> </w:t>
                    </w:r>
                    <w:r>
                      <w:rPr>
                        <w:rFonts w:ascii="Arial" w:hAnsi="Arial"/>
                        <w:w w:val="95"/>
                      </w:rPr>
                      <w:t>and</w:t>
                    </w:r>
                    <w:r>
                      <w:rPr>
                        <w:rFonts w:ascii="Arial" w:hAnsi="Arial"/>
                        <w:spacing w:val="-24"/>
                        <w:w w:val="95"/>
                      </w:rPr>
                      <w:t xml:space="preserve"> </w:t>
                    </w:r>
                    <w:r>
                      <w:rPr>
                        <w:rFonts w:ascii="Arial" w:hAnsi="Arial"/>
                        <w:w w:val="95"/>
                      </w:rPr>
                      <w:t>Ratification of</w:t>
                    </w:r>
                    <w:r>
                      <w:rPr>
                        <w:rFonts w:ascii="Arial" w:hAnsi="Arial"/>
                        <w:spacing w:val="-29"/>
                        <w:w w:val="95"/>
                      </w:rPr>
                      <w:t xml:space="preserve"> </w:t>
                    </w:r>
                    <w:r>
                      <w:rPr>
                        <w:rFonts w:ascii="Arial" w:hAnsi="Arial"/>
                        <w:w w:val="95"/>
                      </w:rPr>
                      <w:t>Draft</w:t>
                    </w:r>
                    <w:r>
                      <w:rPr>
                        <w:rFonts w:ascii="Arial" w:hAnsi="Arial"/>
                        <w:spacing w:val="-29"/>
                        <w:w w:val="95"/>
                      </w:rPr>
                      <w:t xml:space="preserve"> </w:t>
                    </w:r>
                    <w:r>
                      <w:rPr>
                        <w:rFonts w:ascii="Arial" w:hAnsi="Arial"/>
                        <w:w w:val="95"/>
                      </w:rPr>
                      <w:t>PO’s</w:t>
                    </w:r>
                    <w:r>
                      <w:rPr>
                        <w:rFonts w:ascii="Arial" w:hAnsi="Arial"/>
                        <w:spacing w:val="-29"/>
                        <w:w w:val="95"/>
                      </w:rPr>
                      <w:t xml:space="preserve"> </w:t>
                    </w:r>
                    <w:r>
                      <w:rPr>
                        <w:rFonts w:ascii="Arial" w:hAnsi="Arial"/>
                        <w:w w:val="95"/>
                      </w:rPr>
                      <w:t>by</w:t>
                    </w:r>
                    <w:r>
                      <w:rPr>
                        <w:rFonts w:ascii="Arial" w:hAnsi="Arial"/>
                        <w:spacing w:val="-28"/>
                        <w:w w:val="95"/>
                      </w:rPr>
                      <w:t xml:space="preserve"> </w:t>
                    </w:r>
                    <w:r>
                      <w:rPr>
                        <w:rFonts w:ascii="Arial" w:hAnsi="Arial"/>
                        <w:w w:val="95"/>
                      </w:rPr>
                      <w:t>stake</w:t>
                    </w:r>
                    <w:r>
                      <w:rPr>
                        <w:rFonts w:ascii="Arial" w:hAnsi="Arial"/>
                        <w:spacing w:val="-27"/>
                        <w:w w:val="95"/>
                      </w:rPr>
                      <w:t xml:space="preserve"> </w:t>
                    </w:r>
                    <w:r>
                      <w:rPr>
                        <w:rFonts w:ascii="Arial" w:hAnsi="Arial"/>
                        <w:w w:val="95"/>
                      </w:rPr>
                      <w:t>Holders</w:t>
                    </w:r>
                  </w:p>
                </w:txbxContent>
              </v:textbox>
            </v:shape>
            <v:shape id="_x0000_s1044" type="#_x0000_t202" style="position:absolute;left:1845;top:12767;width:2160;height:360" filled="f">
              <v:textbox inset="0,0,0,0">
                <w:txbxContent>
                  <w:p w:rsidR="0071535A" w:rsidRDefault="00DA1DD2">
                    <w:pPr>
                      <w:spacing w:before="78"/>
                      <w:ind w:left="145"/>
                      <w:rPr>
                        <w:rFonts w:ascii="Arial"/>
                      </w:rPr>
                    </w:pPr>
                    <w:r>
                      <w:rPr>
                        <w:rFonts w:ascii="Arial"/>
                      </w:rPr>
                      <w:t>Inputs from Parents</w:t>
                    </w:r>
                  </w:p>
                </w:txbxContent>
              </v:textbox>
            </v:shape>
            <w10:wrap anchorx="page" anchory="page"/>
          </v:group>
        </w:pict>
      </w:r>
      <w:r>
        <w:pict>
          <v:shape id="_x0000_s1042" style="position:absolute;left:0;text-align:left;margin-left:200.25pt;margin-top:686.9pt;width:56.25pt;height:6pt;z-index:15739392;mso-position-horizontal-relative:page;mso-position-vertical-relative:page" coordorigin="4005,13738" coordsize="1125,120" o:spt="100" adj="0,,0" path="m5010,13738r,120l5115,13806r-85,l5030,13791r85,l5010,13738xm5010,13791r-1005,l4005,13806r1005,l5010,13791xm5115,13791r-85,l5030,13806r85,l5130,13798r-15,-7xe" fillcolor="black" stroked="f">
            <v:stroke joinstyle="round"/>
            <v:formulas/>
            <v:path arrowok="t" o:connecttype="segments"/>
            <w10:wrap anchorx="page" anchory="page"/>
          </v:shape>
        </w:pict>
      </w:r>
      <w:r>
        <w:pict>
          <v:shape id="_x0000_s1041" type="#_x0000_t202" style="position:absolute;left:0;text-align:left;margin-left:301.5pt;margin-top:722.15pt;width:69.75pt;height:25.05pt;z-index:15739904;mso-position-horizontal-relative:page;mso-position-vertical-relative:page" filled="f">
            <v:textbox inset="0,0,0,0">
              <w:txbxContent>
                <w:p w:rsidR="0071535A" w:rsidRDefault="00DA1DD2">
                  <w:pPr>
                    <w:spacing w:before="78"/>
                    <w:ind w:left="147"/>
                    <w:rPr>
                      <w:rFonts w:ascii="Arial" w:hAnsi="Arial"/>
                    </w:rPr>
                  </w:pPr>
                  <w:r>
                    <w:rPr>
                      <w:rFonts w:ascii="Arial" w:hAnsi="Arial"/>
                    </w:rPr>
                    <w:t>Final PO’s</w:t>
                  </w:r>
                </w:p>
              </w:txbxContent>
            </v:textbox>
            <w10:wrap anchorx="page" anchory="page"/>
          </v:shape>
        </w:pict>
      </w:r>
      <w:r w:rsidR="00DA1DD2">
        <w:t>Program specific outcome (PO’s)</w:t>
      </w:r>
    </w:p>
    <w:p w:rsidR="0071535A" w:rsidRDefault="0071535A">
      <w:pPr>
        <w:pStyle w:val="BodyText"/>
        <w:spacing w:before="7"/>
        <w:ind w:left="0"/>
        <w:rPr>
          <w:b/>
          <w:sz w:val="23"/>
        </w:rPr>
      </w:pPr>
    </w:p>
    <w:p w:rsidR="0071535A" w:rsidRDefault="00DA1DD2">
      <w:pPr>
        <w:pStyle w:val="BodyText"/>
        <w:ind w:right="1436"/>
        <w:jc w:val="both"/>
      </w:pPr>
      <w:r>
        <w:t>The Institute has well defined learning outcomes. The vision and mission of the institution emphasizes on promoting value education through motivated trained faculty to prepare the students to accept the challenges of globalization.</w:t>
      </w:r>
    </w:p>
    <w:p w:rsidR="0071535A" w:rsidRDefault="0071535A">
      <w:pPr>
        <w:pStyle w:val="BodyText"/>
        <w:spacing w:before="5"/>
        <w:ind w:left="0"/>
      </w:pPr>
    </w:p>
    <w:p w:rsidR="0071535A" w:rsidRDefault="00DA1DD2">
      <w:pPr>
        <w:pStyle w:val="Heading1"/>
        <w:spacing w:line="272" w:lineRule="exact"/>
      </w:pPr>
      <w:r>
        <w:t>The program/learning o</w:t>
      </w:r>
      <w:r>
        <w:t>utcomes are:</w:t>
      </w:r>
    </w:p>
    <w:p w:rsidR="0071535A" w:rsidRDefault="00DA1DD2">
      <w:pPr>
        <w:pStyle w:val="ListParagraph"/>
        <w:numPr>
          <w:ilvl w:val="0"/>
          <w:numId w:val="3"/>
        </w:numPr>
        <w:tabs>
          <w:tab w:val="left" w:pos="346"/>
        </w:tabs>
        <w:spacing w:line="272" w:lineRule="exact"/>
        <w:ind w:hanging="246"/>
        <w:rPr>
          <w:sz w:val="24"/>
        </w:rPr>
      </w:pPr>
      <w:r>
        <w:rPr>
          <w:sz w:val="24"/>
        </w:rPr>
        <w:t xml:space="preserve">Post </w:t>
      </w:r>
      <w:proofErr w:type="gramStart"/>
      <w:r>
        <w:rPr>
          <w:sz w:val="24"/>
        </w:rPr>
        <w:t xml:space="preserve">Graduates </w:t>
      </w:r>
      <w:r w:rsidR="00171D60">
        <w:rPr>
          <w:sz w:val="24"/>
        </w:rPr>
        <w:t xml:space="preserve"> &amp;</w:t>
      </w:r>
      <w:proofErr w:type="gramEnd"/>
      <w:r w:rsidR="00171D60">
        <w:rPr>
          <w:sz w:val="24"/>
        </w:rPr>
        <w:t xml:space="preserve"> Under Graduates </w:t>
      </w:r>
      <w:r>
        <w:rPr>
          <w:sz w:val="24"/>
        </w:rPr>
        <w:t>will exhibit knowledge of basic Computing and</w:t>
      </w:r>
      <w:r>
        <w:rPr>
          <w:spacing w:val="9"/>
          <w:sz w:val="24"/>
        </w:rPr>
        <w:t xml:space="preserve"> </w:t>
      </w:r>
      <w:r>
        <w:rPr>
          <w:sz w:val="24"/>
        </w:rPr>
        <w:t>management.</w:t>
      </w:r>
    </w:p>
    <w:p w:rsidR="0071535A" w:rsidRDefault="00DA1DD2">
      <w:pPr>
        <w:pStyle w:val="ListParagraph"/>
        <w:numPr>
          <w:ilvl w:val="0"/>
          <w:numId w:val="3"/>
        </w:numPr>
        <w:tabs>
          <w:tab w:val="left" w:pos="360"/>
        </w:tabs>
        <w:spacing w:before="4" w:line="237" w:lineRule="auto"/>
        <w:ind w:left="100" w:right="1437" w:firstLine="0"/>
        <w:rPr>
          <w:sz w:val="24"/>
        </w:rPr>
      </w:pPr>
      <w:r>
        <w:rPr>
          <w:sz w:val="24"/>
        </w:rPr>
        <w:t xml:space="preserve">Post Graduates </w:t>
      </w:r>
      <w:r w:rsidR="00171D60">
        <w:rPr>
          <w:sz w:val="24"/>
        </w:rPr>
        <w:t xml:space="preserve">&amp; </w:t>
      </w:r>
      <w:proofErr w:type="gramStart"/>
      <w:r w:rsidR="00171D60">
        <w:rPr>
          <w:sz w:val="24"/>
        </w:rPr>
        <w:t>Under</w:t>
      </w:r>
      <w:proofErr w:type="gramEnd"/>
      <w:r w:rsidR="00171D60">
        <w:rPr>
          <w:sz w:val="24"/>
        </w:rPr>
        <w:t xml:space="preserve"> Graduates </w:t>
      </w:r>
      <w:r>
        <w:rPr>
          <w:sz w:val="24"/>
        </w:rPr>
        <w:t xml:space="preserve">will exhibit ability </w:t>
      </w:r>
      <w:r>
        <w:rPr>
          <w:spacing w:val="2"/>
          <w:sz w:val="24"/>
        </w:rPr>
        <w:t xml:space="preserve">to </w:t>
      </w:r>
      <w:r>
        <w:rPr>
          <w:sz w:val="24"/>
        </w:rPr>
        <w:t xml:space="preserve">identify, formulate, </w:t>
      </w:r>
      <w:r>
        <w:rPr>
          <w:spacing w:val="-3"/>
          <w:sz w:val="24"/>
        </w:rPr>
        <w:t xml:space="preserve">solve </w:t>
      </w:r>
      <w:r>
        <w:rPr>
          <w:sz w:val="24"/>
        </w:rPr>
        <w:t>and implement solutions for computers and managerial</w:t>
      </w:r>
      <w:r>
        <w:rPr>
          <w:spacing w:val="-2"/>
          <w:sz w:val="24"/>
        </w:rPr>
        <w:t xml:space="preserve"> </w:t>
      </w:r>
      <w:r>
        <w:rPr>
          <w:sz w:val="24"/>
        </w:rPr>
        <w:t>problems.</w:t>
      </w:r>
    </w:p>
    <w:p w:rsidR="0071535A" w:rsidRDefault="00DA1DD2">
      <w:pPr>
        <w:pStyle w:val="ListParagraph"/>
        <w:numPr>
          <w:ilvl w:val="0"/>
          <w:numId w:val="3"/>
        </w:numPr>
        <w:tabs>
          <w:tab w:val="left" w:pos="379"/>
        </w:tabs>
        <w:spacing w:before="6" w:line="237" w:lineRule="auto"/>
        <w:ind w:left="100" w:right="1435" w:firstLine="0"/>
        <w:rPr>
          <w:sz w:val="24"/>
        </w:rPr>
      </w:pPr>
      <w:r>
        <w:rPr>
          <w:sz w:val="24"/>
        </w:rPr>
        <w:t xml:space="preserve">Post Graduates </w:t>
      </w:r>
      <w:r w:rsidR="00171D60">
        <w:rPr>
          <w:sz w:val="24"/>
        </w:rPr>
        <w:t xml:space="preserve">&amp; </w:t>
      </w:r>
      <w:proofErr w:type="gramStart"/>
      <w:r w:rsidR="00171D60">
        <w:rPr>
          <w:sz w:val="24"/>
        </w:rPr>
        <w:t>Under</w:t>
      </w:r>
      <w:proofErr w:type="gramEnd"/>
      <w:r w:rsidR="00171D60">
        <w:rPr>
          <w:sz w:val="24"/>
        </w:rPr>
        <w:t xml:space="preserve"> Graduates</w:t>
      </w:r>
      <w:r w:rsidR="00171D60">
        <w:rPr>
          <w:spacing w:val="-3"/>
          <w:sz w:val="24"/>
        </w:rPr>
        <w:t xml:space="preserve"> </w:t>
      </w:r>
      <w:r>
        <w:rPr>
          <w:spacing w:val="-3"/>
          <w:sz w:val="24"/>
        </w:rPr>
        <w:t xml:space="preserve">will </w:t>
      </w:r>
      <w:r>
        <w:rPr>
          <w:sz w:val="24"/>
        </w:rPr>
        <w:t xml:space="preserve">exhibit to design and conduct </w:t>
      </w:r>
      <w:proofErr w:type="spellStart"/>
      <w:r>
        <w:rPr>
          <w:sz w:val="24"/>
        </w:rPr>
        <w:t>programing’s</w:t>
      </w:r>
      <w:proofErr w:type="spellEnd"/>
      <w:r>
        <w:rPr>
          <w:sz w:val="24"/>
        </w:rPr>
        <w:t>, analyze and interpret programs through simulated industrial</w:t>
      </w:r>
      <w:r>
        <w:rPr>
          <w:spacing w:val="-6"/>
          <w:sz w:val="24"/>
        </w:rPr>
        <w:t xml:space="preserve"> </w:t>
      </w:r>
      <w:r>
        <w:rPr>
          <w:sz w:val="24"/>
        </w:rPr>
        <w:t>environment.</w:t>
      </w:r>
    </w:p>
    <w:p w:rsidR="0071535A" w:rsidRDefault="00DA1DD2">
      <w:pPr>
        <w:pStyle w:val="ListParagraph"/>
        <w:numPr>
          <w:ilvl w:val="0"/>
          <w:numId w:val="3"/>
        </w:numPr>
        <w:tabs>
          <w:tab w:val="left" w:pos="413"/>
        </w:tabs>
        <w:spacing w:before="6" w:line="237" w:lineRule="auto"/>
        <w:ind w:left="100" w:right="1440" w:firstLine="0"/>
        <w:rPr>
          <w:sz w:val="24"/>
        </w:rPr>
      </w:pPr>
      <w:r>
        <w:rPr>
          <w:sz w:val="24"/>
        </w:rPr>
        <w:t xml:space="preserve">Post Graduates </w:t>
      </w:r>
      <w:r w:rsidR="00171D60">
        <w:rPr>
          <w:sz w:val="24"/>
        </w:rPr>
        <w:t xml:space="preserve">&amp; </w:t>
      </w:r>
      <w:proofErr w:type="gramStart"/>
      <w:r w:rsidR="00171D60">
        <w:rPr>
          <w:sz w:val="24"/>
        </w:rPr>
        <w:t>Under</w:t>
      </w:r>
      <w:proofErr w:type="gramEnd"/>
      <w:r w:rsidR="00171D60">
        <w:rPr>
          <w:sz w:val="24"/>
        </w:rPr>
        <w:t xml:space="preserve"> Graduates </w:t>
      </w:r>
      <w:r>
        <w:rPr>
          <w:sz w:val="24"/>
        </w:rPr>
        <w:t xml:space="preserve">will exhibit ability </w:t>
      </w:r>
      <w:r>
        <w:rPr>
          <w:spacing w:val="2"/>
          <w:sz w:val="24"/>
        </w:rPr>
        <w:t xml:space="preserve">to </w:t>
      </w:r>
      <w:r>
        <w:rPr>
          <w:sz w:val="24"/>
        </w:rPr>
        <w:t>comprehend and solve multidisciplinary project related problems through systematic</w:t>
      </w:r>
      <w:r>
        <w:rPr>
          <w:spacing w:val="2"/>
          <w:sz w:val="24"/>
        </w:rPr>
        <w:t xml:space="preserve"> </w:t>
      </w:r>
      <w:r>
        <w:rPr>
          <w:sz w:val="24"/>
        </w:rPr>
        <w:t>approach.</w:t>
      </w:r>
    </w:p>
    <w:p w:rsidR="0071535A" w:rsidRDefault="00DA1DD2">
      <w:pPr>
        <w:pStyle w:val="ListParagraph"/>
        <w:numPr>
          <w:ilvl w:val="0"/>
          <w:numId w:val="3"/>
        </w:numPr>
        <w:tabs>
          <w:tab w:val="left" w:pos="379"/>
        </w:tabs>
        <w:spacing w:before="5" w:line="237" w:lineRule="auto"/>
        <w:ind w:left="100" w:right="1439" w:firstLine="0"/>
        <w:rPr>
          <w:sz w:val="24"/>
        </w:rPr>
      </w:pPr>
      <w:r>
        <w:rPr>
          <w:sz w:val="24"/>
        </w:rPr>
        <w:t xml:space="preserve">Post Graduates </w:t>
      </w:r>
      <w:r w:rsidR="00171D60">
        <w:rPr>
          <w:sz w:val="24"/>
        </w:rPr>
        <w:t xml:space="preserve">&amp; </w:t>
      </w:r>
      <w:proofErr w:type="gramStart"/>
      <w:r w:rsidR="00171D60">
        <w:rPr>
          <w:sz w:val="24"/>
        </w:rPr>
        <w:t>Under</w:t>
      </w:r>
      <w:proofErr w:type="gramEnd"/>
      <w:r w:rsidR="00171D60">
        <w:rPr>
          <w:sz w:val="24"/>
        </w:rPr>
        <w:t xml:space="preserve"> Graduates </w:t>
      </w:r>
      <w:r>
        <w:rPr>
          <w:sz w:val="24"/>
        </w:rPr>
        <w:t>will familiarize with modern computer applications and analysis using software and state of art equipment to analyze problems.</w:t>
      </w:r>
    </w:p>
    <w:p w:rsidR="0071535A" w:rsidRDefault="00DA1DD2">
      <w:pPr>
        <w:pStyle w:val="ListParagraph"/>
        <w:numPr>
          <w:ilvl w:val="0"/>
          <w:numId w:val="3"/>
        </w:numPr>
        <w:tabs>
          <w:tab w:val="left" w:pos="355"/>
        </w:tabs>
        <w:spacing w:before="7" w:line="237" w:lineRule="auto"/>
        <w:ind w:left="100" w:right="1441" w:firstLine="0"/>
        <w:rPr>
          <w:sz w:val="24"/>
        </w:rPr>
      </w:pPr>
      <w:r>
        <w:rPr>
          <w:sz w:val="24"/>
        </w:rPr>
        <w:t xml:space="preserve">Post Graduates </w:t>
      </w:r>
      <w:r w:rsidR="00171D60">
        <w:rPr>
          <w:sz w:val="24"/>
        </w:rPr>
        <w:t xml:space="preserve">&amp; </w:t>
      </w:r>
      <w:proofErr w:type="gramStart"/>
      <w:r w:rsidR="00171D60">
        <w:rPr>
          <w:sz w:val="24"/>
        </w:rPr>
        <w:t>Under</w:t>
      </w:r>
      <w:proofErr w:type="gramEnd"/>
      <w:r w:rsidR="00171D60">
        <w:rPr>
          <w:sz w:val="24"/>
        </w:rPr>
        <w:t xml:space="preserve"> Graduates </w:t>
      </w:r>
      <w:r>
        <w:rPr>
          <w:sz w:val="24"/>
        </w:rPr>
        <w:t xml:space="preserve">will demonstrate knowledge of values and professional ethics </w:t>
      </w:r>
      <w:r>
        <w:rPr>
          <w:spacing w:val="-3"/>
          <w:sz w:val="24"/>
        </w:rPr>
        <w:t xml:space="preserve">in </w:t>
      </w:r>
      <w:r>
        <w:rPr>
          <w:sz w:val="24"/>
        </w:rPr>
        <w:t>their activities.</w:t>
      </w:r>
    </w:p>
    <w:p w:rsidR="00171D60" w:rsidRDefault="00DA1DD2">
      <w:pPr>
        <w:pStyle w:val="ListParagraph"/>
        <w:numPr>
          <w:ilvl w:val="0"/>
          <w:numId w:val="3"/>
        </w:numPr>
        <w:tabs>
          <w:tab w:val="left" w:pos="427"/>
        </w:tabs>
        <w:spacing w:before="3" w:line="276" w:lineRule="auto"/>
        <w:ind w:left="100" w:right="1434" w:firstLine="0"/>
        <w:rPr>
          <w:sz w:val="24"/>
        </w:rPr>
      </w:pPr>
      <w:r>
        <w:rPr>
          <w:sz w:val="24"/>
        </w:rPr>
        <w:t xml:space="preserve">Post Graduates </w:t>
      </w:r>
      <w:r w:rsidR="00171D60">
        <w:rPr>
          <w:sz w:val="24"/>
        </w:rPr>
        <w:t xml:space="preserve">&amp; </w:t>
      </w:r>
      <w:proofErr w:type="gramStart"/>
      <w:r w:rsidR="00171D60">
        <w:rPr>
          <w:sz w:val="24"/>
        </w:rPr>
        <w:t>Under</w:t>
      </w:r>
      <w:proofErr w:type="gramEnd"/>
      <w:r w:rsidR="00171D60">
        <w:rPr>
          <w:sz w:val="24"/>
        </w:rPr>
        <w:t xml:space="preserve"> Graduates </w:t>
      </w:r>
      <w:r>
        <w:rPr>
          <w:sz w:val="24"/>
        </w:rPr>
        <w:t>wi</w:t>
      </w:r>
      <w:r>
        <w:rPr>
          <w:sz w:val="24"/>
        </w:rPr>
        <w:t xml:space="preserve">ll </w:t>
      </w:r>
      <w:r>
        <w:rPr>
          <w:spacing w:val="-3"/>
          <w:sz w:val="24"/>
        </w:rPr>
        <w:t xml:space="preserve">be </w:t>
      </w:r>
      <w:r>
        <w:rPr>
          <w:sz w:val="24"/>
        </w:rPr>
        <w:t xml:space="preserve">effective </w:t>
      </w:r>
      <w:r>
        <w:rPr>
          <w:spacing w:val="-3"/>
          <w:sz w:val="24"/>
        </w:rPr>
        <w:t xml:space="preserve">in </w:t>
      </w:r>
      <w:r>
        <w:rPr>
          <w:sz w:val="24"/>
        </w:rPr>
        <w:t xml:space="preserve">verbal and non-verbal communication. </w:t>
      </w:r>
    </w:p>
    <w:p w:rsidR="0071535A" w:rsidRDefault="00DA1DD2">
      <w:pPr>
        <w:pStyle w:val="ListParagraph"/>
        <w:numPr>
          <w:ilvl w:val="0"/>
          <w:numId w:val="3"/>
        </w:numPr>
        <w:tabs>
          <w:tab w:val="left" w:pos="427"/>
        </w:tabs>
        <w:spacing w:before="3" w:line="276" w:lineRule="auto"/>
        <w:ind w:left="100" w:right="1434" w:firstLine="0"/>
        <w:rPr>
          <w:sz w:val="24"/>
        </w:rPr>
      </w:pPr>
      <w:r>
        <w:rPr>
          <w:sz w:val="24"/>
        </w:rPr>
        <w:t xml:space="preserve">Post Graduates </w:t>
      </w:r>
      <w:r w:rsidR="00171D60">
        <w:rPr>
          <w:sz w:val="24"/>
        </w:rPr>
        <w:t xml:space="preserve">&amp; </w:t>
      </w:r>
      <w:proofErr w:type="gramStart"/>
      <w:r w:rsidR="00171D60">
        <w:rPr>
          <w:sz w:val="24"/>
        </w:rPr>
        <w:t>Under</w:t>
      </w:r>
      <w:proofErr w:type="gramEnd"/>
      <w:r w:rsidR="00171D60">
        <w:rPr>
          <w:sz w:val="24"/>
        </w:rPr>
        <w:t xml:space="preserve"> Graduates </w:t>
      </w:r>
      <w:r>
        <w:rPr>
          <w:sz w:val="24"/>
        </w:rPr>
        <w:t>will develop an attitude of continuous</w:t>
      </w:r>
      <w:r>
        <w:rPr>
          <w:spacing w:val="-16"/>
          <w:sz w:val="24"/>
        </w:rPr>
        <w:t xml:space="preserve"> </w:t>
      </w:r>
      <w:r>
        <w:rPr>
          <w:sz w:val="24"/>
        </w:rPr>
        <w:t>learning.</w:t>
      </w:r>
    </w:p>
    <w:p w:rsidR="0071535A" w:rsidRDefault="00DA1DD2">
      <w:pPr>
        <w:pStyle w:val="BodyText"/>
        <w:spacing w:before="200"/>
        <w:ind w:right="1199"/>
      </w:pPr>
      <w:r>
        <w:rPr>
          <w:b/>
        </w:rPr>
        <w:t xml:space="preserve">k. </w:t>
      </w:r>
      <w:r>
        <w:t xml:space="preserve">Post </w:t>
      </w:r>
      <w:proofErr w:type="gramStart"/>
      <w:r>
        <w:t>Graduates</w:t>
      </w:r>
      <w:r w:rsidR="00171D60">
        <w:t xml:space="preserve"> </w:t>
      </w:r>
      <w:r>
        <w:t xml:space="preserve"> will</w:t>
      </w:r>
      <w:proofErr w:type="gramEnd"/>
      <w:r>
        <w:t xml:space="preserve"> develop confidence to face challenges in their career. Graduates will develop ability to do research.</w:t>
      </w:r>
    </w:p>
    <w:p w:rsidR="0071535A" w:rsidRDefault="0071535A">
      <w:pPr>
        <w:pStyle w:val="BodyText"/>
        <w:ind w:left="0"/>
        <w:rPr>
          <w:sz w:val="26"/>
        </w:rPr>
      </w:pPr>
    </w:p>
    <w:p w:rsidR="0071535A" w:rsidRDefault="00DA1DD2">
      <w:pPr>
        <w:pStyle w:val="Heading1"/>
        <w:spacing w:before="225"/>
      </w:pPr>
      <w:r>
        <w:rPr>
          <w:noProof/>
          <w:lang w:bidi="hi-IN"/>
        </w:rPr>
        <w:drawing>
          <wp:anchor distT="0" distB="0" distL="0" distR="0" simplePos="0" relativeHeight="15736320" behindDoc="0" locked="0" layoutInCell="1" allowOverlap="1">
            <wp:simplePos x="0" y="0"/>
            <wp:positionH relativeFrom="page">
              <wp:posOffset>4143375</wp:posOffset>
            </wp:positionH>
            <wp:positionV relativeFrom="paragraph">
              <wp:posOffset>1268261</wp:posOffset>
            </wp:positionV>
            <wp:extent cx="75639" cy="17145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7" cstate="print"/>
                    <a:stretch>
                      <a:fillRect/>
                    </a:stretch>
                  </pic:blipFill>
                  <pic:spPr>
                    <a:xfrm>
                      <a:off x="0" y="0"/>
                      <a:ext cx="75639" cy="171450"/>
                    </a:xfrm>
                    <a:prstGeom prst="rect">
                      <a:avLst/>
                    </a:prstGeom>
                  </pic:spPr>
                </pic:pic>
              </a:graphicData>
            </a:graphic>
          </wp:anchor>
        </w:drawing>
      </w:r>
      <w:r>
        <w:t>The pr</w:t>
      </w:r>
      <w:r>
        <w:t>ocess of defining the Program outcomes is as given in Figure -</w:t>
      </w:r>
    </w:p>
    <w:p w:rsidR="0071535A" w:rsidRDefault="0071535A">
      <w:pPr>
        <w:pStyle w:val="BodyText"/>
        <w:ind w:left="0"/>
        <w:rPr>
          <w:b/>
          <w:sz w:val="20"/>
        </w:rPr>
      </w:pPr>
    </w:p>
    <w:p w:rsidR="0071535A" w:rsidRDefault="0071535A">
      <w:pPr>
        <w:pStyle w:val="BodyText"/>
        <w:spacing w:before="5"/>
        <w:ind w:left="0"/>
        <w:rPr>
          <w:b/>
          <w:sz w:val="22"/>
        </w:rPr>
      </w:pPr>
      <w:r w:rsidRPr="0071535A">
        <w:pict>
          <v:shape id="_x0000_s1040" type="#_x0000_t202" style="position:absolute;margin-left:260.25pt;margin-top:15.3pt;width:150.75pt;height:48pt;z-index:-15728128;mso-wrap-distance-left:0;mso-wrap-distance-right:0;mso-position-horizontal-relative:page" filled="f">
            <v:textbox inset="0,0,0,0">
              <w:txbxContent>
                <w:p w:rsidR="0071535A" w:rsidRDefault="00DA1DD2">
                  <w:pPr>
                    <w:spacing w:before="77" w:line="295" w:lineRule="auto"/>
                    <w:ind w:left="146" w:right="504"/>
                    <w:rPr>
                      <w:rFonts w:ascii="Arial" w:hAnsi="Arial"/>
                    </w:rPr>
                  </w:pPr>
                  <w:r>
                    <w:rPr>
                      <w:rFonts w:ascii="Arial" w:hAnsi="Arial"/>
                      <w:w w:val="95"/>
                    </w:rPr>
                    <w:t>Preparation</w:t>
                  </w:r>
                  <w:r>
                    <w:rPr>
                      <w:rFonts w:ascii="Arial" w:hAnsi="Arial"/>
                      <w:spacing w:val="-37"/>
                      <w:w w:val="95"/>
                    </w:rPr>
                    <w:t xml:space="preserve"> </w:t>
                  </w:r>
                  <w:r>
                    <w:rPr>
                      <w:rFonts w:ascii="Arial" w:hAnsi="Arial"/>
                      <w:w w:val="95"/>
                    </w:rPr>
                    <w:t>of</w:t>
                  </w:r>
                  <w:r>
                    <w:rPr>
                      <w:rFonts w:ascii="Arial" w:hAnsi="Arial"/>
                      <w:spacing w:val="-36"/>
                      <w:w w:val="95"/>
                    </w:rPr>
                    <w:t xml:space="preserve"> </w:t>
                  </w:r>
                  <w:r>
                    <w:rPr>
                      <w:rFonts w:ascii="Arial" w:hAnsi="Arial"/>
                      <w:w w:val="95"/>
                    </w:rPr>
                    <w:t>Drafts</w:t>
                  </w:r>
                  <w:r>
                    <w:rPr>
                      <w:rFonts w:ascii="Arial" w:hAnsi="Arial"/>
                      <w:spacing w:val="-37"/>
                      <w:w w:val="95"/>
                    </w:rPr>
                    <w:t xml:space="preserve"> </w:t>
                  </w:r>
                  <w:r>
                    <w:rPr>
                      <w:rFonts w:ascii="Arial" w:hAnsi="Arial"/>
                      <w:w w:val="95"/>
                    </w:rPr>
                    <w:t>PO’s based</w:t>
                  </w:r>
                  <w:r>
                    <w:rPr>
                      <w:rFonts w:ascii="Arial" w:hAnsi="Arial"/>
                      <w:spacing w:val="-33"/>
                      <w:w w:val="95"/>
                    </w:rPr>
                    <w:t xml:space="preserve"> </w:t>
                  </w:r>
                  <w:r>
                    <w:rPr>
                      <w:rFonts w:ascii="Arial" w:hAnsi="Arial"/>
                      <w:w w:val="95"/>
                    </w:rPr>
                    <w:t>on</w:t>
                  </w:r>
                  <w:r>
                    <w:rPr>
                      <w:rFonts w:ascii="Arial" w:hAnsi="Arial"/>
                      <w:spacing w:val="-32"/>
                      <w:w w:val="95"/>
                    </w:rPr>
                    <w:t xml:space="preserve"> </w:t>
                  </w:r>
                  <w:r>
                    <w:rPr>
                      <w:rFonts w:ascii="Arial" w:hAnsi="Arial"/>
                      <w:w w:val="95"/>
                    </w:rPr>
                    <w:t>Post</w:t>
                  </w:r>
                  <w:r>
                    <w:rPr>
                      <w:rFonts w:ascii="Arial" w:hAnsi="Arial"/>
                      <w:spacing w:val="-33"/>
                      <w:w w:val="95"/>
                    </w:rPr>
                    <w:t xml:space="preserve"> </w:t>
                  </w:r>
                  <w:r>
                    <w:rPr>
                      <w:rFonts w:ascii="Arial" w:hAnsi="Arial"/>
                      <w:w w:val="95"/>
                    </w:rPr>
                    <w:t>Graduates</w:t>
                  </w:r>
                  <w:r w:rsidR="00171D60">
                    <w:rPr>
                      <w:rFonts w:ascii="Arial" w:hAnsi="Arial"/>
                      <w:w w:val="95"/>
                    </w:rPr>
                    <w:t xml:space="preserve"> &amp; </w:t>
                  </w:r>
                  <w:proofErr w:type="gramStart"/>
                  <w:r w:rsidR="00171D60">
                    <w:rPr>
                      <w:rFonts w:ascii="Arial" w:hAnsi="Arial"/>
                      <w:w w:val="95"/>
                    </w:rPr>
                    <w:t>Under</w:t>
                  </w:r>
                  <w:proofErr w:type="gramEnd"/>
                  <w:r w:rsidR="00171D60">
                    <w:rPr>
                      <w:rFonts w:ascii="Arial" w:hAnsi="Arial"/>
                      <w:w w:val="95"/>
                    </w:rPr>
                    <w:t xml:space="preserve"> Graduates</w:t>
                  </w:r>
                </w:p>
              </w:txbxContent>
            </v:textbox>
            <w10:wrap type="topAndBottom" anchorx="page"/>
          </v:shape>
        </w:pict>
      </w:r>
      <w:r w:rsidRPr="0071535A">
        <w:pict>
          <v:shape id="_x0000_s1039" type="#_x0000_t202" style="position:absolute;margin-left:90.75pt;margin-top:91.65pt;width:109.5pt;height:25.75pt;z-index:-15727616;mso-wrap-distance-left:0;mso-wrap-distance-right:0;mso-position-horizontal-relative:page" filled="f">
            <v:textbox inset="0,0,0,0">
              <w:txbxContent>
                <w:p w:rsidR="0071535A" w:rsidRDefault="00171D60">
                  <w:pPr>
                    <w:spacing w:before="81"/>
                    <w:ind w:left="146"/>
                    <w:rPr>
                      <w:rFonts w:ascii="Arial"/>
                    </w:rPr>
                  </w:pPr>
                  <w:r>
                    <w:rPr>
                      <w:rFonts w:ascii="Arial"/>
                    </w:rPr>
                    <w:t>Inputs from Principal</w:t>
                  </w:r>
                </w:p>
              </w:txbxContent>
            </v:textbox>
            <w10:wrap type="topAndBottom" anchorx="page"/>
          </v:shape>
        </w:pict>
      </w:r>
      <w:r w:rsidRPr="0071535A">
        <w:pict>
          <v:shape id="_x0000_s1038" type="#_x0000_t202" style="position:absolute;margin-left:260.25pt;margin-top:76.95pt;width:150.75pt;height:56.5pt;z-index:-15727104;mso-wrap-distance-left:0;mso-wrap-distance-right:0;mso-position-horizontal-relative:page" filled="f">
            <v:textbox inset="0,0,0,0">
              <w:txbxContent>
                <w:p w:rsidR="0071535A" w:rsidRDefault="0071535A">
                  <w:pPr>
                    <w:pStyle w:val="BodyText"/>
                    <w:ind w:left="0"/>
                    <w:rPr>
                      <w:b/>
                      <w:sz w:val="22"/>
                    </w:rPr>
                  </w:pPr>
                </w:p>
                <w:p w:rsidR="0071535A" w:rsidRDefault="0071535A">
                  <w:pPr>
                    <w:pStyle w:val="BodyText"/>
                    <w:spacing w:before="1"/>
                    <w:ind w:left="0"/>
                    <w:rPr>
                      <w:b/>
                      <w:sz w:val="29"/>
                    </w:rPr>
                  </w:pPr>
                </w:p>
                <w:p w:rsidR="0071535A" w:rsidRDefault="00DA1DD2">
                  <w:pPr>
                    <w:ind w:left="146"/>
                    <w:rPr>
                      <w:rFonts w:ascii="Arial" w:hAnsi="Arial"/>
                    </w:rPr>
                  </w:pPr>
                  <w:r>
                    <w:rPr>
                      <w:rFonts w:ascii="Arial" w:hAnsi="Arial"/>
                    </w:rPr>
                    <w:t>Preparation of draft for PO’s</w:t>
                  </w:r>
                </w:p>
              </w:txbxContent>
            </v:textbox>
            <w10:wrap type="topAndBottom" anchorx="page"/>
          </v:shape>
        </w:pict>
      </w:r>
      <w:r w:rsidRPr="0071535A">
        <w:pict>
          <v:shape id="_x0000_s1037" type="#_x0000_t202" style="position:absolute;margin-left:462pt;margin-top:84.2pt;width:101.25pt;height:57.75pt;z-index:-15726592;mso-wrap-distance-left:0;mso-wrap-distance-right:0;mso-position-horizontal-relative:page" filled="f">
            <v:textbox inset="0,0,0,0">
              <w:txbxContent>
                <w:p w:rsidR="0071535A" w:rsidRDefault="00DA1DD2">
                  <w:pPr>
                    <w:spacing w:before="81" w:line="292" w:lineRule="auto"/>
                    <w:ind w:left="144" w:right="745"/>
                    <w:rPr>
                      <w:rFonts w:ascii="Arial"/>
                    </w:rPr>
                  </w:pPr>
                  <w:r>
                    <w:rPr>
                      <w:rFonts w:ascii="Arial"/>
                    </w:rPr>
                    <w:t xml:space="preserve">Inputs from </w:t>
                  </w:r>
                  <w:r>
                    <w:rPr>
                      <w:rFonts w:ascii="Arial"/>
                      <w:w w:val="85"/>
                    </w:rPr>
                    <w:t>UGC/AICTE</w:t>
                  </w:r>
                </w:p>
                <w:p w:rsidR="0071535A" w:rsidRDefault="00DA1DD2">
                  <w:pPr>
                    <w:spacing w:line="251" w:lineRule="exact"/>
                    <w:ind w:left="144"/>
                    <w:rPr>
                      <w:rFonts w:ascii="Arial"/>
                    </w:rPr>
                  </w:pPr>
                  <w:r>
                    <w:rPr>
                      <w:rFonts w:ascii="Arial"/>
                    </w:rPr>
                    <w:t>Coordinators</w:t>
                  </w:r>
                </w:p>
              </w:txbxContent>
            </v:textbox>
            <w10:wrap type="topAndBottom" anchorx="page"/>
          </v:shape>
        </w:pict>
      </w:r>
      <w:r w:rsidRPr="0071535A">
        <w:pict>
          <v:shape id="_x0000_s1036" type="#_x0000_t202" style="position:absolute;margin-left:260.25pt;margin-top:156.4pt;width:150.75pt;height:32.25pt;z-index:-15726080;mso-wrap-distance-left:0;mso-wrap-distance-right:0;mso-position-horizontal-relative:page" filled="f">
            <v:textbox inset="0,0,0,0">
              <w:txbxContent>
                <w:p w:rsidR="0071535A" w:rsidRDefault="00DA1DD2">
                  <w:pPr>
                    <w:spacing w:before="78"/>
                    <w:ind w:left="588"/>
                    <w:rPr>
                      <w:rFonts w:ascii="Arial" w:hAnsi="Arial"/>
                    </w:rPr>
                  </w:pPr>
                  <w:r>
                    <w:rPr>
                      <w:rFonts w:ascii="Arial" w:hAnsi="Arial"/>
                    </w:rPr>
                    <w:t>Improved Draft PO’s</w:t>
                  </w:r>
                </w:p>
              </w:txbxContent>
            </v:textbox>
            <w10:wrap type="topAndBottom" anchorx="page"/>
          </v:shape>
        </w:pict>
      </w:r>
      <w:r w:rsidRPr="0071535A">
        <w:pict>
          <v:group id="_x0000_s1032" style="position:absolute;margin-left:415.5pt;margin-top:207.05pt;width:159.4pt;height:21.75pt;z-index:-15725056;mso-wrap-distance-left:0;mso-wrap-distance-right:0;mso-position-horizontal-relative:page" coordorigin="8310,4141" coordsize="3188,435">
            <v:rect id="_x0000_s1035" style="position:absolute;left:9165;top:4148;width:2325;height:420" filled="f"/>
            <v:shape id="_x0000_s1034" style="position:absolute;left:8310;top:4360;width:856;height:120" coordorigin="8310,4361" coordsize="856,120" o:spt="100" adj="0,,0" path="m8429,4361r-119,62l8431,4481r-1,-53l8410,4428r,-15l8430,4413r-1,-52xm8430,4413r-20,l8410,4428r20,l8430,4413xm8430,4428r-20,l8430,4428r,xm9165,4400r-735,13l8430,4428r735,-13l9165,4400xe" fillcolor="black" stroked="f">
              <v:stroke joinstyle="round"/>
              <v:formulas/>
              <v:path arrowok="t" o:connecttype="segments"/>
            </v:shape>
            <v:shape id="_x0000_s1033" type="#_x0000_t202" style="position:absolute;left:8310;top:4140;width:3188;height:435" filled="f" stroked="f">
              <v:textbox inset="0,0,0,0">
                <w:txbxContent>
                  <w:p w:rsidR="0071535A" w:rsidRDefault="00DA1DD2">
                    <w:pPr>
                      <w:spacing w:before="96"/>
                      <w:ind w:left="1010"/>
                      <w:rPr>
                        <w:rFonts w:ascii="Arial"/>
                      </w:rPr>
                    </w:pPr>
                    <w:r>
                      <w:rPr>
                        <w:rFonts w:ascii="Arial"/>
                      </w:rPr>
                      <w:t>Inputs from Alumni</w:t>
                    </w:r>
                  </w:p>
                </w:txbxContent>
              </v:textbox>
            </v:shape>
            <w10:wrap type="topAndBottom" anchorx="page"/>
          </v:group>
        </w:pict>
      </w:r>
      <w:r w:rsidRPr="0071535A">
        <w:pict>
          <v:shape id="_x0000_s1031" type="#_x0000_t202" style="position:absolute;margin-left:82.5pt;margin-top:240.35pt;width:117.75pt;height:18.75pt;z-index:-15724544;mso-wrap-distance-left:0;mso-wrap-distance-right:0;mso-position-horizontal-relative:page" filled="f">
            <v:textbox inset="0,0,0,0">
              <w:txbxContent>
                <w:p w:rsidR="0071535A" w:rsidRDefault="00DA1DD2">
                  <w:pPr>
                    <w:spacing w:before="80"/>
                    <w:ind w:left="142"/>
                    <w:rPr>
                      <w:rFonts w:ascii="Arial"/>
                    </w:rPr>
                  </w:pPr>
                  <w:r>
                    <w:rPr>
                      <w:rFonts w:ascii="Arial"/>
                    </w:rPr>
                    <w:t>Inputs from Students</w:t>
                  </w:r>
                </w:p>
              </w:txbxContent>
            </v:textbox>
            <w10:wrap type="topAndBottom" anchorx="page"/>
          </v:shape>
        </w:pict>
      </w:r>
      <w:r w:rsidRPr="0071535A">
        <w:pict>
          <v:shape id="_x0000_s1030" style="position:absolute;margin-left:326.25pt;margin-top:255.5pt;width:6pt;height:25.75pt;z-index:-15724032;mso-wrap-distance-left:0;mso-wrap-distance-right:0;mso-position-horizontal-relative:page" coordorigin="6525,5110" coordsize="120,515" o:spt="100" adj="0,,0" path="m6577,5505r-52,l6585,5625r50,-100l6577,5525r,-20xm6592,5110r-15,l6577,5525r15,l6592,5110xm6645,5505r-53,l6592,5525r43,l6645,5505xe" fillcolor="black" stroked="f">
            <v:stroke joinstyle="round"/>
            <v:formulas/>
            <v:path arrowok="t" o:connecttype="segments"/>
            <w10:wrap type="topAndBottom" anchorx="page"/>
          </v:shape>
        </w:pict>
      </w:r>
      <w:r w:rsidRPr="0071535A">
        <w:pict>
          <v:group id="_x0000_s1026" style="position:absolute;margin-left:415.5pt;margin-top:246pt;width:163.15pt;height:26.65pt;z-index:-15723008;mso-wrap-distance-left:0;mso-wrap-distance-right:0;mso-position-horizontal-relative:page" coordorigin="8310,4920" coordsize="3263,533">
            <v:rect id="_x0000_s1029" style="position:absolute;left:9240;top:4980;width:2325;height:465" filled="f"/>
            <v:shape id="_x0000_s1028" style="position:absolute;left:8310;top:4920;width:930;height:359" coordorigin="8310,4920" coordsize="930,359" o:spt="100" adj="0,,0" path="m8768,4980r,299l9240,5279r,-8l8783,5271r-8,-7l8783,5264r,-276l8775,4988r-7,-8xm8783,5264r-8,l8783,5271r,-7xm9240,5264r-457,l8783,5271r457,l9240,5264xm8430,4920r-120,60l8430,5040r,-52l8410,4988r,-15l8430,4973r,-53xm8430,4973r-20,l8410,4988r20,l8430,4973xm8783,4973r-353,l8430,4988r338,l8768,4980r15,l8783,4973xm8783,4980r-15,l8775,4988r8,l8783,4980xe" fillcolor="black" stroked="f">
              <v:stroke joinstyle="round"/>
              <v:formulas/>
              <v:path arrowok="t" o:connecttype="segments"/>
            </v:shape>
            <v:shape id="_x0000_s1027" type="#_x0000_t202" style="position:absolute;left:8310;top:4920;width:3263;height:533" filled="f" stroked="f">
              <v:textbox inset="0,0,0,0">
                <w:txbxContent>
                  <w:p w:rsidR="0071535A" w:rsidRDefault="00DA1DD2">
                    <w:pPr>
                      <w:spacing w:before="147"/>
                      <w:ind w:left="1082"/>
                      <w:rPr>
                        <w:rFonts w:ascii="Arial"/>
                      </w:rPr>
                    </w:pPr>
                    <w:r>
                      <w:rPr>
                        <w:rFonts w:ascii="Arial"/>
                      </w:rPr>
                      <w:t>Inputs from Industry</w:t>
                    </w:r>
                  </w:p>
                </w:txbxContent>
              </v:textbox>
            </v:shape>
            <w10:wrap type="topAndBottom" anchorx="page"/>
          </v:group>
        </w:pict>
      </w:r>
    </w:p>
    <w:p w:rsidR="0071535A" w:rsidRDefault="0071535A">
      <w:pPr>
        <w:pStyle w:val="BodyText"/>
        <w:spacing w:before="5"/>
        <w:ind w:left="0"/>
        <w:rPr>
          <w:b/>
          <w:sz w:val="16"/>
        </w:rPr>
      </w:pPr>
    </w:p>
    <w:p w:rsidR="0071535A" w:rsidRDefault="0071535A">
      <w:pPr>
        <w:pStyle w:val="BodyText"/>
        <w:spacing w:before="9"/>
        <w:ind w:left="0"/>
        <w:rPr>
          <w:b/>
          <w:sz w:val="17"/>
        </w:rPr>
      </w:pPr>
    </w:p>
    <w:p w:rsidR="0071535A" w:rsidRDefault="0071535A">
      <w:pPr>
        <w:pStyle w:val="BodyText"/>
        <w:spacing w:before="3"/>
        <w:ind w:left="0"/>
        <w:rPr>
          <w:b/>
          <w:sz w:val="25"/>
        </w:rPr>
      </w:pPr>
    </w:p>
    <w:p w:rsidR="0071535A" w:rsidRDefault="0071535A">
      <w:pPr>
        <w:pStyle w:val="BodyText"/>
        <w:spacing w:before="4"/>
        <w:ind w:left="0"/>
        <w:rPr>
          <w:b/>
          <w:sz w:val="13"/>
        </w:rPr>
      </w:pPr>
    </w:p>
    <w:p w:rsidR="0071535A" w:rsidRDefault="0071535A">
      <w:pPr>
        <w:rPr>
          <w:sz w:val="13"/>
        </w:rPr>
        <w:sectPr w:rsidR="0071535A">
          <w:pgSz w:w="11910" w:h="16840"/>
          <w:pgMar w:top="1340" w:right="0" w:bottom="0" w:left="1340" w:header="720" w:footer="720" w:gutter="0"/>
          <w:cols w:space="720"/>
        </w:sectPr>
      </w:pPr>
    </w:p>
    <w:p w:rsidR="0071535A" w:rsidRDefault="00B15DFD">
      <w:pPr>
        <w:spacing w:before="78" w:line="272" w:lineRule="exact"/>
        <w:ind w:left="100"/>
        <w:rPr>
          <w:b/>
          <w:sz w:val="24"/>
        </w:rPr>
      </w:pPr>
      <w:r>
        <w:rPr>
          <w:b/>
          <w:sz w:val="24"/>
        </w:rPr>
        <w:lastRenderedPageBreak/>
        <w:t xml:space="preserve">Students and faculties </w:t>
      </w:r>
      <w:r w:rsidR="00DA1DD2">
        <w:rPr>
          <w:b/>
          <w:sz w:val="24"/>
        </w:rPr>
        <w:t>are made aware about the learning outcomes by following ways:</w:t>
      </w:r>
    </w:p>
    <w:p w:rsidR="0071535A" w:rsidRPr="00F84826" w:rsidRDefault="00DA1DD2" w:rsidP="00F84826">
      <w:pPr>
        <w:pStyle w:val="ListParagraph"/>
        <w:numPr>
          <w:ilvl w:val="0"/>
          <w:numId w:val="1"/>
        </w:numPr>
        <w:tabs>
          <w:tab w:val="left" w:pos="351"/>
          <w:tab w:val="left" w:pos="442"/>
        </w:tabs>
        <w:spacing w:line="242" w:lineRule="auto"/>
        <w:ind w:right="1434" w:firstLine="0"/>
        <w:rPr>
          <w:sz w:val="24"/>
        </w:rPr>
      </w:pPr>
      <w:r w:rsidRPr="00F84826">
        <w:rPr>
          <w:sz w:val="24"/>
        </w:rPr>
        <w:t xml:space="preserve">The vision and mission statements are displayed </w:t>
      </w:r>
      <w:r w:rsidR="00F84826" w:rsidRPr="00F84826">
        <w:rPr>
          <w:sz w:val="24"/>
        </w:rPr>
        <w:t xml:space="preserve">in the Prospectus and </w:t>
      </w:r>
      <w:r w:rsidRPr="00F84826">
        <w:rPr>
          <w:sz w:val="24"/>
        </w:rPr>
        <w:t xml:space="preserve">on the college </w:t>
      </w:r>
      <w:proofErr w:type="gramStart"/>
      <w:r w:rsidRPr="00F84826">
        <w:rPr>
          <w:sz w:val="24"/>
        </w:rPr>
        <w:t xml:space="preserve">website </w:t>
      </w:r>
      <w:r w:rsidR="00F84826">
        <w:rPr>
          <w:sz w:val="24"/>
        </w:rPr>
        <w:t>.</w:t>
      </w:r>
      <w:proofErr w:type="gramEnd"/>
    </w:p>
    <w:p w:rsidR="0071535A" w:rsidRDefault="00DA1DD2">
      <w:pPr>
        <w:pStyle w:val="ListParagraph"/>
        <w:numPr>
          <w:ilvl w:val="0"/>
          <w:numId w:val="1"/>
        </w:numPr>
        <w:tabs>
          <w:tab w:val="left" w:pos="442"/>
        </w:tabs>
        <w:spacing w:line="242" w:lineRule="auto"/>
        <w:ind w:right="1434" w:firstLine="0"/>
        <w:rPr>
          <w:sz w:val="24"/>
        </w:rPr>
      </w:pPr>
      <w:proofErr w:type="spellStart"/>
      <w:r w:rsidRPr="00F84826">
        <w:rPr>
          <w:sz w:val="24"/>
        </w:rPr>
        <w:t>Programme</w:t>
      </w:r>
      <w:proofErr w:type="spellEnd"/>
      <w:r w:rsidRPr="00F84826">
        <w:rPr>
          <w:sz w:val="24"/>
        </w:rPr>
        <w:t xml:space="preserve"> Educational Objectives (PEO), </w:t>
      </w:r>
      <w:proofErr w:type="spellStart"/>
      <w:r w:rsidRPr="00F84826">
        <w:rPr>
          <w:sz w:val="24"/>
        </w:rPr>
        <w:t>Programme</w:t>
      </w:r>
      <w:proofErr w:type="spellEnd"/>
      <w:r w:rsidRPr="00F84826">
        <w:rPr>
          <w:sz w:val="24"/>
        </w:rPr>
        <w:t xml:space="preserve"> outcomes (PO) and course outcomes (CO) have been defined by ever</w:t>
      </w:r>
      <w:r w:rsidRPr="00F84826">
        <w:rPr>
          <w:spacing w:val="-10"/>
          <w:sz w:val="24"/>
        </w:rPr>
        <w:t>y</w:t>
      </w:r>
      <w:r w:rsidRPr="00F84826">
        <w:rPr>
          <w:spacing w:val="-10"/>
          <w:sz w:val="24"/>
        </w:rPr>
        <w:t xml:space="preserve"> </w:t>
      </w:r>
      <w:r w:rsidRPr="00F84826">
        <w:rPr>
          <w:sz w:val="24"/>
        </w:rPr>
        <w:t>department.</w:t>
      </w:r>
    </w:p>
    <w:p w:rsidR="0071535A" w:rsidRDefault="00DA1DD2">
      <w:pPr>
        <w:pStyle w:val="BodyText"/>
        <w:spacing w:line="242" w:lineRule="auto"/>
        <w:ind w:right="1199"/>
      </w:pPr>
      <w:proofErr w:type="spellStart"/>
      <w:r>
        <w:t>Pro</w:t>
      </w:r>
      <w:r>
        <w:t>gramme</w:t>
      </w:r>
      <w:proofErr w:type="spellEnd"/>
      <w:r>
        <w:t xml:space="preserve"> Educational Objectives (PEO) and </w:t>
      </w:r>
      <w:proofErr w:type="spellStart"/>
      <w:r>
        <w:t>Programme</w:t>
      </w:r>
      <w:proofErr w:type="spellEnd"/>
      <w:r>
        <w:t xml:space="preserve"> outcomes (PO) are </w:t>
      </w:r>
      <w:r>
        <w:t>discussed by faculty in the classrooms.</w:t>
      </w:r>
    </w:p>
    <w:p w:rsidR="0071535A" w:rsidRDefault="00DA1DD2">
      <w:pPr>
        <w:pStyle w:val="ListParagraph"/>
        <w:numPr>
          <w:ilvl w:val="0"/>
          <w:numId w:val="1"/>
        </w:numPr>
        <w:tabs>
          <w:tab w:val="left" w:pos="370"/>
        </w:tabs>
        <w:spacing w:line="242" w:lineRule="auto"/>
        <w:ind w:right="1435" w:firstLine="0"/>
        <w:rPr>
          <w:sz w:val="24"/>
        </w:rPr>
      </w:pPr>
      <w:proofErr w:type="spellStart"/>
      <w:r>
        <w:rPr>
          <w:sz w:val="24"/>
        </w:rPr>
        <w:t>Programme</w:t>
      </w:r>
      <w:proofErr w:type="spellEnd"/>
      <w:r>
        <w:rPr>
          <w:sz w:val="24"/>
        </w:rPr>
        <w:t xml:space="preserve"> Educational Objectives (PEO), </w:t>
      </w:r>
      <w:proofErr w:type="spellStart"/>
      <w:r>
        <w:rPr>
          <w:sz w:val="24"/>
        </w:rPr>
        <w:t>Programme</w:t>
      </w:r>
      <w:proofErr w:type="spellEnd"/>
      <w:r>
        <w:rPr>
          <w:sz w:val="24"/>
        </w:rPr>
        <w:t xml:space="preserve"> Outcomes (PO) are published on the college</w:t>
      </w:r>
      <w:r>
        <w:rPr>
          <w:spacing w:val="1"/>
          <w:sz w:val="24"/>
        </w:rPr>
        <w:t xml:space="preserve"> </w:t>
      </w:r>
      <w:r>
        <w:rPr>
          <w:sz w:val="24"/>
        </w:rPr>
        <w:t>websit</w:t>
      </w:r>
      <w:r>
        <w:rPr>
          <w:sz w:val="24"/>
        </w:rPr>
        <w:t>e.</w:t>
      </w:r>
    </w:p>
    <w:p w:rsidR="0071535A" w:rsidRDefault="00171D60">
      <w:pPr>
        <w:spacing w:line="280" w:lineRule="auto"/>
        <w:ind w:left="100" w:right="1199"/>
        <w:rPr>
          <w:sz w:val="24"/>
        </w:rPr>
      </w:pPr>
      <w:r>
        <w:rPr>
          <w:b/>
          <w:sz w:val="24"/>
        </w:rPr>
        <w:t xml:space="preserve">B.A. &amp; </w:t>
      </w:r>
      <w:proofErr w:type="spellStart"/>
      <w:r>
        <w:rPr>
          <w:b/>
          <w:sz w:val="24"/>
        </w:rPr>
        <w:t>B.Sc</w:t>
      </w:r>
      <w:proofErr w:type="spellEnd"/>
      <w:r>
        <w:rPr>
          <w:b/>
          <w:sz w:val="24"/>
        </w:rPr>
        <w:t xml:space="preserve"> (All Courses)</w:t>
      </w:r>
      <w:r w:rsidR="00DA1DD2">
        <w:rPr>
          <w:b/>
          <w:sz w:val="24"/>
        </w:rPr>
        <w:t xml:space="preserve"> </w:t>
      </w:r>
      <w:proofErr w:type="spellStart"/>
      <w:r w:rsidR="00DA1DD2">
        <w:rPr>
          <w:b/>
          <w:sz w:val="24"/>
        </w:rPr>
        <w:t>Programme</w:t>
      </w:r>
      <w:proofErr w:type="spellEnd"/>
      <w:r w:rsidR="00DA1DD2">
        <w:rPr>
          <w:b/>
          <w:sz w:val="24"/>
        </w:rPr>
        <w:t xml:space="preserve"> Outcomes (POs): </w:t>
      </w:r>
      <w:r>
        <w:rPr>
          <w:sz w:val="24"/>
        </w:rPr>
        <w:t xml:space="preserve">At the end of </w:t>
      </w:r>
      <w:proofErr w:type="gramStart"/>
      <w:r>
        <w:rPr>
          <w:sz w:val="24"/>
        </w:rPr>
        <w:t xml:space="preserve">the </w:t>
      </w:r>
      <w:r w:rsidR="00DA1DD2">
        <w:rPr>
          <w:sz w:val="24"/>
        </w:rPr>
        <w:t xml:space="preserve"> </w:t>
      </w:r>
      <w:proofErr w:type="spellStart"/>
      <w:r w:rsidR="00DA1DD2">
        <w:rPr>
          <w:sz w:val="24"/>
        </w:rPr>
        <w:t>programme</w:t>
      </w:r>
      <w:proofErr w:type="spellEnd"/>
      <w:proofErr w:type="gramEnd"/>
      <w:r w:rsidR="00DA1DD2">
        <w:rPr>
          <w:sz w:val="24"/>
        </w:rPr>
        <w:t xml:space="preserve"> the learner will possess the following Program Outcome:</w:t>
      </w:r>
    </w:p>
    <w:p w:rsidR="0071535A" w:rsidRDefault="00DA1DD2">
      <w:pPr>
        <w:pStyle w:val="ListParagraph"/>
        <w:numPr>
          <w:ilvl w:val="0"/>
          <w:numId w:val="2"/>
        </w:numPr>
        <w:tabs>
          <w:tab w:val="left" w:pos="283"/>
        </w:tabs>
        <w:spacing w:before="165" w:line="278" w:lineRule="auto"/>
        <w:ind w:right="1441" w:firstLine="0"/>
        <w:jc w:val="both"/>
        <w:rPr>
          <w:sz w:val="24"/>
        </w:rPr>
      </w:pPr>
      <w:r>
        <w:rPr>
          <w:sz w:val="24"/>
        </w:rPr>
        <w:t xml:space="preserve">Generic and Domain Knowledge - Ability </w:t>
      </w:r>
      <w:r>
        <w:rPr>
          <w:spacing w:val="2"/>
          <w:sz w:val="24"/>
        </w:rPr>
        <w:t xml:space="preserve">to </w:t>
      </w:r>
      <w:r>
        <w:rPr>
          <w:sz w:val="24"/>
        </w:rPr>
        <w:t>articulate, illustrate, analyze, synthesize and apply the knowledge of principl</w:t>
      </w:r>
      <w:r w:rsidR="00B15DFD">
        <w:rPr>
          <w:sz w:val="24"/>
        </w:rPr>
        <w:t xml:space="preserve">es and frameworks </w:t>
      </w:r>
      <w:proofErr w:type="gramStart"/>
      <w:r w:rsidR="00B15DFD">
        <w:rPr>
          <w:sz w:val="24"/>
        </w:rPr>
        <w:t>of  respective</w:t>
      </w:r>
      <w:proofErr w:type="gramEnd"/>
      <w:r w:rsidR="00B15DFD">
        <w:rPr>
          <w:sz w:val="24"/>
        </w:rPr>
        <w:t xml:space="preserve"> subjects </w:t>
      </w:r>
      <w:r>
        <w:rPr>
          <w:sz w:val="24"/>
        </w:rPr>
        <w:t>and allied domains to the solutions</w:t>
      </w:r>
      <w:r w:rsidR="00B15DFD">
        <w:rPr>
          <w:sz w:val="24"/>
        </w:rPr>
        <w:t xml:space="preserve"> of real-world </w:t>
      </w:r>
      <w:r>
        <w:rPr>
          <w:sz w:val="24"/>
        </w:rPr>
        <w:t>issues.</w:t>
      </w:r>
    </w:p>
    <w:p w:rsidR="0071535A" w:rsidRPr="00171D60" w:rsidRDefault="00DA1DD2" w:rsidP="00171D60">
      <w:pPr>
        <w:pStyle w:val="ListParagraph"/>
        <w:numPr>
          <w:ilvl w:val="0"/>
          <w:numId w:val="2"/>
        </w:numPr>
        <w:tabs>
          <w:tab w:val="left" w:pos="350"/>
          <w:tab w:val="left" w:pos="389"/>
        </w:tabs>
        <w:spacing w:before="204" w:line="276" w:lineRule="auto"/>
        <w:ind w:right="1443" w:firstLine="0"/>
        <w:rPr>
          <w:sz w:val="24"/>
        </w:rPr>
      </w:pPr>
      <w:r w:rsidRPr="00171D60">
        <w:rPr>
          <w:sz w:val="24"/>
        </w:rPr>
        <w:t xml:space="preserve">Problem Solving &amp; Innovation - Ability </w:t>
      </w:r>
      <w:r w:rsidRPr="00171D60">
        <w:rPr>
          <w:spacing w:val="2"/>
          <w:sz w:val="24"/>
        </w:rPr>
        <w:t xml:space="preserve">to </w:t>
      </w:r>
      <w:r w:rsidRPr="00171D60">
        <w:rPr>
          <w:sz w:val="24"/>
        </w:rPr>
        <w:t>Identify, formulate and prov</w:t>
      </w:r>
      <w:r w:rsidRPr="00171D60">
        <w:rPr>
          <w:sz w:val="24"/>
        </w:rPr>
        <w:t xml:space="preserve">ide innovative solution frameworks to </w:t>
      </w:r>
      <w:r w:rsidR="00B15DFD">
        <w:rPr>
          <w:sz w:val="24"/>
        </w:rPr>
        <w:t xml:space="preserve">real </w:t>
      </w:r>
      <w:proofErr w:type="gramStart"/>
      <w:r w:rsidR="00B15DFD">
        <w:rPr>
          <w:sz w:val="24"/>
        </w:rPr>
        <w:t xml:space="preserve">world </w:t>
      </w:r>
      <w:r w:rsidRPr="00171D60">
        <w:rPr>
          <w:sz w:val="24"/>
        </w:rPr>
        <w:t xml:space="preserve"> problems</w:t>
      </w:r>
      <w:proofErr w:type="gramEnd"/>
      <w:r w:rsidRPr="00171D60">
        <w:rPr>
          <w:sz w:val="24"/>
        </w:rPr>
        <w:t xml:space="preserve"> by systematically applying modern quantitative and qualitative problem solving tools and techniques. </w:t>
      </w:r>
    </w:p>
    <w:p w:rsidR="0071535A" w:rsidRDefault="00DA1DD2">
      <w:pPr>
        <w:pStyle w:val="ListParagraph"/>
        <w:numPr>
          <w:ilvl w:val="0"/>
          <w:numId w:val="2"/>
        </w:numPr>
        <w:tabs>
          <w:tab w:val="left" w:pos="350"/>
        </w:tabs>
        <w:spacing w:before="204" w:line="276" w:lineRule="auto"/>
        <w:ind w:right="1443" w:firstLine="0"/>
        <w:rPr>
          <w:sz w:val="24"/>
        </w:rPr>
      </w:pPr>
      <w:r w:rsidRPr="00171D60">
        <w:rPr>
          <w:sz w:val="24"/>
        </w:rPr>
        <w:t>Critical Think</w:t>
      </w:r>
      <w:r w:rsidRPr="00171D60">
        <w:rPr>
          <w:sz w:val="24"/>
        </w:rPr>
        <w:t>ing - Ability to conduct investigat</w:t>
      </w:r>
      <w:r w:rsidR="00B15DFD">
        <w:rPr>
          <w:sz w:val="24"/>
        </w:rPr>
        <w:t xml:space="preserve">ion of </w:t>
      </w:r>
      <w:proofErr w:type="gramStart"/>
      <w:r w:rsidR="00B15DFD">
        <w:rPr>
          <w:sz w:val="24"/>
        </w:rPr>
        <w:t xml:space="preserve">multidimensional </w:t>
      </w:r>
      <w:r w:rsidRPr="00171D60">
        <w:rPr>
          <w:sz w:val="24"/>
        </w:rPr>
        <w:t xml:space="preserve"> problems</w:t>
      </w:r>
      <w:proofErr w:type="gramEnd"/>
      <w:r w:rsidRPr="00171D60">
        <w:rPr>
          <w:sz w:val="24"/>
        </w:rPr>
        <w:t xml:space="preserve"> using research based knowledge and research methods to arrive at data drive</w:t>
      </w:r>
      <w:r w:rsidRPr="00171D60">
        <w:rPr>
          <w:spacing w:val="-11"/>
          <w:sz w:val="24"/>
        </w:rPr>
        <w:t>n</w:t>
      </w:r>
      <w:r w:rsidRPr="00171D60">
        <w:rPr>
          <w:spacing w:val="-11"/>
          <w:sz w:val="24"/>
        </w:rPr>
        <w:t xml:space="preserve"> </w:t>
      </w:r>
      <w:r w:rsidRPr="00171D60">
        <w:rPr>
          <w:sz w:val="24"/>
        </w:rPr>
        <w:t>decisions</w:t>
      </w:r>
      <w:r w:rsidR="00B15DFD">
        <w:rPr>
          <w:sz w:val="24"/>
        </w:rPr>
        <w:t>.</w:t>
      </w:r>
    </w:p>
    <w:p w:rsidR="0071535A" w:rsidRDefault="00DA1DD2">
      <w:pPr>
        <w:pStyle w:val="ListParagraph"/>
        <w:numPr>
          <w:ilvl w:val="0"/>
          <w:numId w:val="2"/>
        </w:numPr>
        <w:tabs>
          <w:tab w:val="left" w:pos="345"/>
        </w:tabs>
        <w:spacing w:before="196" w:line="278" w:lineRule="auto"/>
        <w:ind w:right="1437" w:firstLine="0"/>
        <w:jc w:val="both"/>
        <w:rPr>
          <w:sz w:val="24"/>
        </w:rPr>
      </w:pPr>
      <w:r>
        <w:rPr>
          <w:sz w:val="24"/>
        </w:rPr>
        <w:t xml:space="preserve">Effective Communication - Ability </w:t>
      </w:r>
      <w:r>
        <w:rPr>
          <w:spacing w:val="2"/>
          <w:sz w:val="24"/>
        </w:rPr>
        <w:t xml:space="preserve">to </w:t>
      </w:r>
      <w:r>
        <w:rPr>
          <w:sz w:val="24"/>
        </w:rPr>
        <w:t xml:space="preserve">effectively communicate </w:t>
      </w:r>
      <w:r>
        <w:rPr>
          <w:spacing w:val="-3"/>
          <w:sz w:val="24"/>
        </w:rPr>
        <w:t xml:space="preserve">in </w:t>
      </w:r>
      <w:r>
        <w:rPr>
          <w:sz w:val="24"/>
        </w:rPr>
        <w:t xml:space="preserve">cross-cultural settings, </w:t>
      </w:r>
      <w:r>
        <w:rPr>
          <w:spacing w:val="-3"/>
          <w:sz w:val="24"/>
        </w:rPr>
        <w:t xml:space="preserve">in </w:t>
      </w:r>
      <w:r>
        <w:rPr>
          <w:sz w:val="24"/>
        </w:rPr>
        <w:t xml:space="preserve">technology mediated environments, especially </w:t>
      </w:r>
      <w:r>
        <w:rPr>
          <w:spacing w:val="-3"/>
          <w:sz w:val="24"/>
        </w:rPr>
        <w:t xml:space="preserve">in </w:t>
      </w:r>
      <w:r>
        <w:rPr>
          <w:sz w:val="24"/>
        </w:rPr>
        <w:t>the business context and with society at large</w:t>
      </w:r>
      <w:r w:rsidR="00B15DFD">
        <w:rPr>
          <w:sz w:val="24"/>
        </w:rPr>
        <w:t>.</w:t>
      </w:r>
    </w:p>
    <w:p w:rsidR="0071535A" w:rsidRDefault="00DA1DD2">
      <w:pPr>
        <w:pStyle w:val="ListParagraph"/>
        <w:numPr>
          <w:ilvl w:val="0"/>
          <w:numId w:val="2"/>
        </w:numPr>
        <w:tabs>
          <w:tab w:val="left" w:pos="350"/>
        </w:tabs>
        <w:spacing w:before="192" w:line="278" w:lineRule="auto"/>
        <w:ind w:right="1435" w:firstLine="0"/>
        <w:jc w:val="both"/>
        <w:rPr>
          <w:sz w:val="24"/>
        </w:rPr>
      </w:pPr>
      <w:r>
        <w:rPr>
          <w:sz w:val="24"/>
        </w:rPr>
        <w:t xml:space="preserve">Leadership and Team Work - Ability </w:t>
      </w:r>
      <w:r>
        <w:rPr>
          <w:spacing w:val="2"/>
          <w:sz w:val="24"/>
        </w:rPr>
        <w:t xml:space="preserve">to </w:t>
      </w:r>
      <w:r>
        <w:rPr>
          <w:sz w:val="24"/>
        </w:rPr>
        <w:t xml:space="preserve">collaborate </w:t>
      </w:r>
      <w:r>
        <w:rPr>
          <w:spacing w:val="-3"/>
          <w:sz w:val="24"/>
        </w:rPr>
        <w:t xml:space="preserve">in </w:t>
      </w:r>
      <w:r>
        <w:rPr>
          <w:sz w:val="24"/>
        </w:rPr>
        <w:t xml:space="preserve">an organizational context and across organizational boundaries and lead themselves and others </w:t>
      </w:r>
      <w:r>
        <w:rPr>
          <w:spacing w:val="-3"/>
          <w:sz w:val="24"/>
        </w:rPr>
        <w:t xml:space="preserve">in </w:t>
      </w:r>
      <w:r>
        <w:rPr>
          <w:sz w:val="24"/>
        </w:rPr>
        <w:t>the achieve</w:t>
      </w:r>
      <w:r>
        <w:rPr>
          <w:sz w:val="24"/>
        </w:rPr>
        <w:t>ment of organizational goals and optimize outcomes for all</w:t>
      </w:r>
      <w:r>
        <w:rPr>
          <w:spacing w:val="-5"/>
          <w:sz w:val="24"/>
        </w:rPr>
        <w:t xml:space="preserve"> </w:t>
      </w:r>
      <w:r>
        <w:rPr>
          <w:sz w:val="24"/>
        </w:rPr>
        <w:t>stakeholders.</w:t>
      </w:r>
    </w:p>
    <w:p w:rsidR="0071535A" w:rsidRDefault="00DA1DD2">
      <w:pPr>
        <w:pStyle w:val="ListParagraph"/>
        <w:numPr>
          <w:ilvl w:val="0"/>
          <w:numId w:val="2"/>
        </w:numPr>
        <w:tabs>
          <w:tab w:val="left" w:pos="403"/>
        </w:tabs>
        <w:spacing w:before="191" w:line="278" w:lineRule="auto"/>
        <w:ind w:right="1442" w:firstLine="0"/>
        <w:jc w:val="both"/>
        <w:rPr>
          <w:sz w:val="24"/>
        </w:rPr>
      </w:pPr>
      <w:r>
        <w:rPr>
          <w:sz w:val="24"/>
        </w:rPr>
        <w:t xml:space="preserve">Global Orientation and Cross-Cultural Appreciation: Ability </w:t>
      </w:r>
      <w:r>
        <w:rPr>
          <w:spacing w:val="2"/>
          <w:sz w:val="24"/>
        </w:rPr>
        <w:t xml:space="preserve">to </w:t>
      </w:r>
      <w:r>
        <w:rPr>
          <w:sz w:val="24"/>
        </w:rPr>
        <w:t>approach any relevant business issues from a global perspective and exhibit an appreciation of Cross Cultural aspects of</w:t>
      </w:r>
      <w:r>
        <w:rPr>
          <w:sz w:val="24"/>
        </w:rPr>
        <w:t xml:space="preserve"> business and</w:t>
      </w:r>
      <w:r>
        <w:rPr>
          <w:spacing w:val="-1"/>
          <w:sz w:val="24"/>
        </w:rPr>
        <w:t xml:space="preserve"> </w:t>
      </w:r>
      <w:r>
        <w:rPr>
          <w:sz w:val="24"/>
        </w:rPr>
        <w:t>management.</w:t>
      </w:r>
    </w:p>
    <w:p w:rsidR="0071535A" w:rsidRDefault="00DA1DD2">
      <w:pPr>
        <w:pStyle w:val="ListParagraph"/>
        <w:numPr>
          <w:ilvl w:val="0"/>
          <w:numId w:val="2"/>
        </w:numPr>
        <w:tabs>
          <w:tab w:val="left" w:pos="465"/>
        </w:tabs>
        <w:spacing w:before="197" w:line="276" w:lineRule="auto"/>
        <w:ind w:right="1443" w:firstLine="0"/>
        <w:jc w:val="both"/>
        <w:rPr>
          <w:sz w:val="24"/>
        </w:rPr>
      </w:pPr>
      <w:r>
        <w:rPr>
          <w:sz w:val="24"/>
        </w:rPr>
        <w:t xml:space="preserve">Entrepreneurship - Ability </w:t>
      </w:r>
      <w:r>
        <w:rPr>
          <w:spacing w:val="2"/>
          <w:sz w:val="24"/>
        </w:rPr>
        <w:t xml:space="preserve">to </w:t>
      </w:r>
      <w:r>
        <w:rPr>
          <w:sz w:val="24"/>
        </w:rPr>
        <w:t>identify entrepreneurial opportunities and leverage manag</w:t>
      </w:r>
      <w:r w:rsidR="00B15DFD">
        <w:rPr>
          <w:sz w:val="24"/>
        </w:rPr>
        <w:t>erial &amp; leadership skills for f</w:t>
      </w:r>
      <w:r>
        <w:rPr>
          <w:sz w:val="24"/>
        </w:rPr>
        <w:t>unding, leading &amp; managing startups as well as professionalizing and growing family</w:t>
      </w:r>
      <w:r>
        <w:rPr>
          <w:spacing w:val="9"/>
          <w:sz w:val="24"/>
        </w:rPr>
        <w:t xml:space="preserve"> </w:t>
      </w:r>
      <w:r>
        <w:rPr>
          <w:sz w:val="24"/>
        </w:rPr>
        <w:t>businesses.</w:t>
      </w:r>
    </w:p>
    <w:p w:rsidR="0071535A" w:rsidRDefault="00DA1DD2">
      <w:pPr>
        <w:pStyle w:val="ListParagraph"/>
        <w:numPr>
          <w:ilvl w:val="0"/>
          <w:numId w:val="2"/>
        </w:numPr>
        <w:tabs>
          <w:tab w:val="left" w:pos="408"/>
        </w:tabs>
        <w:spacing w:before="201" w:line="276" w:lineRule="auto"/>
        <w:ind w:right="1442" w:firstLine="0"/>
        <w:jc w:val="both"/>
        <w:rPr>
          <w:sz w:val="24"/>
        </w:rPr>
      </w:pPr>
      <w:r>
        <w:rPr>
          <w:sz w:val="24"/>
        </w:rPr>
        <w:t xml:space="preserve">Environment and Sustainability - Ability to demonstrate knowledge </w:t>
      </w:r>
      <w:r>
        <w:rPr>
          <w:spacing w:val="4"/>
          <w:sz w:val="24"/>
        </w:rPr>
        <w:t xml:space="preserve">of </w:t>
      </w:r>
      <w:r>
        <w:rPr>
          <w:sz w:val="24"/>
        </w:rPr>
        <w:t>and need for sustainable development</w:t>
      </w:r>
      <w:r w:rsidR="00B15DFD">
        <w:rPr>
          <w:sz w:val="24"/>
        </w:rPr>
        <w:t>.</w:t>
      </w:r>
      <w:r>
        <w:rPr>
          <w:sz w:val="24"/>
        </w:rPr>
        <w:t xml:space="preserve"> </w:t>
      </w:r>
    </w:p>
    <w:p w:rsidR="0071535A" w:rsidRDefault="00DA1DD2">
      <w:pPr>
        <w:pStyle w:val="ListParagraph"/>
        <w:numPr>
          <w:ilvl w:val="0"/>
          <w:numId w:val="2"/>
        </w:numPr>
        <w:tabs>
          <w:tab w:val="left" w:pos="369"/>
        </w:tabs>
        <w:spacing w:before="200" w:line="276" w:lineRule="auto"/>
        <w:ind w:right="1436" w:firstLine="0"/>
        <w:jc w:val="both"/>
        <w:rPr>
          <w:sz w:val="24"/>
        </w:rPr>
      </w:pPr>
      <w:r>
        <w:rPr>
          <w:sz w:val="24"/>
        </w:rPr>
        <w:t>Social Responsiveness and E</w:t>
      </w:r>
      <w:r>
        <w:rPr>
          <w:sz w:val="24"/>
        </w:rPr>
        <w:t xml:space="preserve">thics - Ability </w:t>
      </w:r>
      <w:r>
        <w:rPr>
          <w:spacing w:val="2"/>
          <w:sz w:val="24"/>
        </w:rPr>
        <w:t xml:space="preserve">to </w:t>
      </w:r>
      <w:r>
        <w:rPr>
          <w:sz w:val="24"/>
        </w:rPr>
        <w:t xml:space="preserve">exhibit a broad appreciation </w:t>
      </w:r>
      <w:r>
        <w:rPr>
          <w:spacing w:val="4"/>
          <w:sz w:val="24"/>
        </w:rPr>
        <w:t xml:space="preserve">of </w:t>
      </w:r>
      <w:r>
        <w:rPr>
          <w:sz w:val="24"/>
        </w:rPr>
        <w:t xml:space="preserve">the ethical and value underpinnings of managerial choices </w:t>
      </w:r>
      <w:r>
        <w:rPr>
          <w:spacing w:val="-3"/>
          <w:sz w:val="24"/>
        </w:rPr>
        <w:t xml:space="preserve">in </w:t>
      </w:r>
      <w:r>
        <w:rPr>
          <w:sz w:val="24"/>
        </w:rPr>
        <w:t xml:space="preserve">a political, cross-cultural, globalized, digitized, socio-economic environment and distinguish between ethical and unethical </w:t>
      </w:r>
      <w:proofErr w:type="gramStart"/>
      <w:r>
        <w:rPr>
          <w:sz w:val="24"/>
        </w:rPr>
        <w:t>behaviors</w:t>
      </w:r>
      <w:proofErr w:type="gramEnd"/>
      <w:r>
        <w:rPr>
          <w:sz w:val="24"/>
        </w:rPr>
        <w:t xml:space="preserve"> &amp; act wit</w:t>
      </w:r>
      <w:r>
        <w:rPr>
          <w:sz w:val="24"/>
        </w:rPr>
        <w:t>h</w:t>
      </w:r>
      <w:r>
        <w:rPr>
          <w:spacing w:val="8"/>
          <w:sz w:val="24"/>
        </w:rPr>
        <w:t xml:space="preserve"> </w:t>
      </w:r>
      <w:r>
        <w:rPr>
          <w:sz w:val="24"/>
        </w:rPr>
        <w:t>integrity.</w:t>
      </w:r>
    </w:p>
    <w:p w:rsidR="0071535A" w:rsidRDefault="0071535A">
      <w:pPr>
        <w:spacing w:line="276" w:lineRule="auto"/>
        <w:jc w:val="both"/>
        <w:rPr>
          <w:sz w:val="24"/>
        </w:rPr>
        <w:sectPr w:rsidR="0071535A">
          <w:pgSz w:w="11910" w:h="16840"/>
          <w:pgMar w:top="1340" w:right="0" w:bottom="0" w:left="1340" w:header="720" w:footer="720" w:gutter="0"/>
          <w:cols w:space="720"/>
        </w:sectPr>
      </w:pPr>
    </w:p>
    <w:p w:rsidR="0071535A" w:rsidRDefault="00DA1DD2">
      <w:pPr>
        <w:pStyle w:val="ListParagraph"/>
        <w:numPr>
          <w:ilvl w:val="0"/>
          <w:numId w:val="2"/>
        </w:numPr>
        <w:tabs>
          <w:tab w:val="left" w:pos="475"/>
        </w:tabs>
        <w:spacing w:before="74" w:line="276" w:lineRule="auto"/>
        <w:ind w:right="1447" w:firstLine="0"/>
        <w:rPr>
          <w:sz w:val="24"/>
        </w:rPr>
      </w:pPr>
      <w:r>
        <w:rPr>
          <w:sz w:val="24"/>
        </w:rPr>
        <w:lastRenderedPageBreak/>
        <w:t xml:space="preserve">Life Long Learning – Ability </w:t>
      </w:r>
      <w:r>
        <w:rPr>
          <w:spacing w:val="2"/>
          <w:sz w:val="24"/>
        </w:rPr>
        <w:t xml:space="preserve">to </w:t>
      </w:r>
      <w:r>
        <w:rPr>
          <w:sz w:val="24"/>
        </w:rPr>
        <w:t xml:space="preserve">operate independently </w:t>
      </w:r>
      <w:r>
        <w:rPr>
          <w:spacing w:val="-3"/>
          <w:sz w:val="24"/>
        </w:rPr>
        <w:t xml:space="preserve">in </w:t>
      </w:r>
      <w:r>
        <w:rPr>
          <w:sz w:val="24"/>
        </w:rPr>
        <w:t>new environment, acquire new knowledge and skills and assimilate them into the internalized knowledge and</w:t>
      </w:r>
      <w:r>
        <w:rPr>
          <w:spacing w:val="-10"/>
          <w:sz w:val="24"/>
        </w:rPr>
        <w:t xml:space="preserve"> </w:t>
      </w:r>
      <w:r>
        <w:rPr>
          <w:sz w:val="24"/>
        </w:rPr>
        <w:t>skills.</w:t>
      </w:r>
    </w:p>
    <w:p w:rsidR="0071535A" w:rsidRDefault="00171D60">
      <w:pPr>
        <w:spacing w:before="201" w:line="276" w:lineRule="auto"/>
        <w:ind w:left="100" w:right="1442"/>
        <w:jc w:val="both"/>
        <w:rPr>
          <w:sz w:val="24"/>
        </w:rPr>
      </w:pPr>
      <w:r>
        <w:rPr>
          <w:b/>
          <w:sz w:val="24"/>
        </w:rPr>
        <w:t>M</w:t>
      </w:r>
      <w:r w:rsidR="00DA1DD2">
        <w:rPr>
          <w:b/>
          <w:sz w:val="24"/>
        </w:rPr>
        <w:t>A</w:t>
      </w:r>
      <w:r>
        <w:rPr>
          <w:b/>
          <w:sz w:val="24"/>
        </w:rPr>
        <w:t xml:space="preserve"> &amp; </w:t>
      </w:r>
      <w:proofErr w:type="spellStart"/>
      <w:r>
        <w:rPr>
          <w:b/>
          <w:sz w:val="24"/>
        </w:rPr>
        <w:t>M.Sc</w:t>
      </w:r>
      <w:proofErr w:type="spellEnd"/>
      <w:r w:rsidR="00DA1DD2">
        <w:rPr>
          <w:b/>
          <w:sz w:val="24"/>
        </w:rPr>
        <w:t xml:space="preserve"> </w:t>
      </w:r>
      <w:proofErr w:type="spellStart"/>
      <w:r w:rsidR="00DA1DD2">
        <w:rPr>
          <w:b/>
          <w:sz w:val="24"/>
        </w:rPr>
        <w:t>Programme</w:t>
      </w:r>
      <w:proofErr w:type="spellEnd"/>
      <w:r w:rsidR="00DA1DD2">
        <w:rPr>
          <w:b/>
          <w:sz w:val="24"/>
        </w:rPr>
        <w:t xml:space="preserve"> Outcomes (POs): </w:t>
      </w:r>
      <w:r>
        <w:rPr>
          <w:sz w:val="24"/>
        </w:rPr>
        <w:t xml:space="preserve">At the end of the </w:t>
      </w:r>
      <w:proofErr w:type="spellStart"/>
      <w:r w:rsidR="00DA1DD2">
        <w:rPr>
          <w:sz w:val="24"/>
        </w:rPr>
        <w:t>progra</w:t>
      </w:r>
      <w:r w:rsidR="00DA1DD2">
        <w:rPr>
          <w:sz w:val="24"/>
        </w:rPr>
        <w:t>mme</w:t>
      </w:r>
      <w:proofErr w:type="spellEnd"/>
      <w:r w:rsidR="00F84826">
        <w:rPr>
          <w:sz w:val="24"/>
        </w:rPr>
        <w:t>,</w:t>
      </w:r>
      <w:r w:rsidR="00DA1DD2">
        <w:rPr>
          <w:sz w:val="24"/>
        </w:rPr>
        <w:t xml:space="preserve"> the learner will possess the following Program Outcome:</w:t>
      </w:r>
    </w:p>
    <w:p w:rsidR="003F44F7" w:rsidRDefault="003F44F7" w:rsidP="00F84826">
      <w:pPr>
        <w:pStyle w:val="ListParagraph"/>
        <w:numPr>
          <w:ilvl w:val="0"/>
          <w:numId w:val="5"/>
        </w:numPr>
        <w:tabs>
          <w:tab w:val="left" w:pos="283"/>
        </w:tabs>
        <w:spacing w:before="165" w:line="278" w:lineRule="auto"/>
        <w:ind w:right="1441"/>
        <w:jc w:val="both"/>
        <w:rPr>
          <w:sz w:val="24"/>
        </w:rPr>
      </w:pPr>
      <w:r>
        <w:rPr>
          <w:sz w:val="24"/>
        </w:rPr>
        <w:t>Thrust on research activity : Students are encouraged to pursue independent research assignment and research projects related to the domain of knowledge relevant to their courses /</w:t>
      </w:r>
      <w:proofErr w:type="spellStart"/>
      <w:r>
        <w:rPr>
          <w:sz w:val="24"/>
        </w:rPr>
        <w:t>programmes</w:t>
      </w:r>
      <w:proofErr w:type="spellEnd"/>
      <w:r>
        <w:rPr>
          <w:sz w:val="24"/>
        </w:rPr>
        <w:t xml:space="preserve"> of studies </w:t>
      </w:r>
    </w:p>
    <w:p w:rsidR="00F84826" w:rsidRPr="00F84826" w:rsidRDefault="00F84826" w:rsidP="00F84826">
      <w:pPr>
        <w:pStyle w:val="ListParagraph"/>
        <w:numPr>
          <w:ilvl w:val="0"/>
          <w:numId w:val="5"/>
        </w:numPr>
        <w:tabs>
          <w:tab w:val="left" w:pos="283"/>
        </w:tabs>
        <w:spacing w:before="165" w:line="278" w:lineRule="auto"/>
        <w:ind w:right="1441"/>
        <w:jc w:val="both"/>
        <w:rPr>
          <w:sz w:val="24"/>
        </w:rPr>
      </w:pPr>
      <w:r w:rsidRPr="00F84826">
        <w:rPr>
          <w:sz w:val="24"/>
        </w:rPr>
        <w:t xml:space="preserve">Generic and Domain Knowledge - Ability </w:t>
      </w:r>
      <w:r w:rsidRPr="00F84826">
        <w:rPr>
          <w:spacing w:val="2"/>
          <w:sz w:val="24"/>
        </w:rPr>
        <w:t xml:space="preserve">to </w:t>
      </w:r>
      <w:r w:rsidRPr="00F84826">
        <w:rPr>
          <w:sz w:val="24"/>
        </w:rPr>
        <w:t xml:space="preserve">articulate, illustrate, analyze, synthesize and apply the knowledge of principles and frameworks </w:t>
      </w:r>
      <w:proofErr w:type="gramStart"/>
      <w:r w:rsidRPr="00F84826">
        <w:rPr>
          <w:sz w:val="24"/>
        </w:rPr>
        <w:t>of  respective</w:t>
      </w:r>
      <w:proofErr w:type="gramEnd"/>
      <w:r w:rsidRPr="00F84826">
        <w:rPr>
          <w:sz w:val="24"/>
        </w:rPr>
        <w:t xml:space="preserve"> subjects and allied domains to the solutions of real-world issues.</w:t>
      </w:r>
    </w:p>
    <w:p w:rsidR="00F84826" w:rsidRPr="00171D60" w:rsidRDefault="00F84826" w:rsidP="00F84826">
      <w:pPr>
        <w:pStyle w:val="ListParagraph"/>
        <w:numPr>
          <w:ilvl w:val="0"/>
          <w:numId w:val="5"/>
        </w:numPr>
        <w:tabs>
          <w:tab w:val="left" w:pos="350"/>
          <w:tab w:val="left" w:pos="389"/>
        </w:tabs>
        <w:spacing w:before="204" w:line="276" w:lineRule="auto"/>
        <w:ind w:right="1443" w:firstLine="0"/>
        <w:rPr>
          <w:sz w:val="24"/>
        </w:rPr>
      </w:pPr>
      <w:r w:rsidRPr="00171D60">
        <w:rPr>
          <w:sz w:val="24"/>
        </w:rPr>
        <w:t xml:space="preserve">Problem Solving &amp; Innovation - Ability </w:t>
      </w:r>
      <w:r w:rsidRPr="00171D60">
        <w:rPr>
          <w:spacing w:val="2"/>
          <w:sz w:val="24"/>
        </w:rPr>
        <w:t xml:space="preserve">to </w:t>
      </w:r>
      <w:r w:rsidRPr="00171D60">
        <w:rPr>
          <w:sz w:val="24"/>
        </w:rPr>
        <w:t xml:space="preserve">Identify, formulate and provide innovative solution frameworks to </w:t>
      </w:r>
      <w:r>
        <w:rPr>
          <w:sz w:val="24"/>
        </w:rPr>
        <w:t xml:space="preserve">real </w:t>
      </w:r>
      <w:proofErr w:type="gramStart"/>
      <w:r>
        <w:rPr>
          <w:sz w:val="24"/>
        </w:rPr>
        <w:t xml:space="preserve">world </w:t>
      </w:r>
      <w:r w:rsidRPr="00171D60">
        <w:rPr>
          <w:sz w:val="24"/>
        </w:rPr>
        <w:t xml:space="preserve"> problems</w:t>
      </w:r>
      <w:proofErr w:type="gramEnd"/>
      <w:r w:rsidRPr="00171D60">
        <w:rPr>
          <w:sz w:val="24"/>
        </w:rPr>
        <w:t xml:space="preserve"> by systematically applying modern quantitative and qualitative problem solving tools and techniques. </w:t>
      </w:r>
    </w:p>
    <w:p w:rsidR="00F84826" w:rsidRDefault="00F84826" w:rsidP="00F84826">
      <w:pPr>
        <w:pStyle w:val="ListParagraph"/>
        <w:numPr>
          <w:ilvl w:val="0"/>
          <w:numId w:val="5"/>
        </w:numPr>
        <w:tabs>
          <w:tab w:val="left" w:pos="350"/>
        </w:tabs>
        <w:spacing w:before="204" w:line="276" w:lineRule="auto"/>
        <w:ind w:right="1443" w:firstLine="0"/>
        <w:rPr>
          <w:sz w:val="24"/>
        </w:rPr>
      </w:pPr>
      <w:r w:rsidRPr="00171D60">
        <w:rPr>
          <w:sz w:val="24"/>
        </w:rPr>
        <w:t>Critical Thinking - Ability to conduct investigat</w:t>
      </w:r>
      <w:r>
        <w:rPr>
          <w:sz w:val="24"/>
        </w:rPr>
        <w:t xml:space="preserve">ion of </w:t>
      </w:r>
      <w:proofErr w:type="gramStart"/>
      <w:r>
        <w:rPr>
          <w:sz w:val="24"/>
        </w:rPr>
        <w:t xml:space="preserve">multidimensional </w:t>
      </w:r>
      <w:r w:rsidRPr="00171D60">
        <w:rPr>
          <w:sz w:val="24"/>
        </w:rPr>
        <w:t xml:space="preserve"> problems</w:t>
      </w:r>
      <w:proofErr w:type="gramEnd"/>
      <w:r w:rsidRPr="00171D60">
        <w:rPr>
          <w:sz w:val="24"/>
        </w:rPr>
        <w:t xml:space="preserve"> using research based knowledge and research methods to arrive at data drive</w:t>
      </w:r>
      <w:r w:rsidRPr="00171D60">
        <w:rPr>
          <w:spacing w:val="-11"/>
          <w:sz w:val="24"/>
        </w:rPr>
        <w:t xml:space="preserve">n </w:t>
      </w:r>
      <w:r w:rsidRPr="00171D60">
        <w:rPr>
          <w:sz w:val="24"/>
        </w:rPr>
        <w:t>decisions</w:t>
      </w:r>
      <w:r>
        <w:rPr>
          <w:sz w:val="24"/>
        </w:rPr>
        <w:t>.</w:t>
      </w:r>
    </w:p>
    <w:p w:rsidR="00F84826" w:rsidRDefault="00F84826" w:rsidP="00F84826">
      <w:pPr>
        <w:pStyle w:val="ListParagraph"/>
        <w:numPr>
          <w:ilvl w:val="0"/>
          <w:numId w:val="5"/>
        </w:numPr>
        <w:tabs>
          <w:tab w:val="left" w:pos="345"/>
        </w:tabs>
        <w:spacing w:before="196" w:line="278" w:lineRule="auto"/>
        <w:ind w:right="1437" w:firstLine="0"/>
        <w:jc w:val="both"/>
        <w:rPr>
          <w:sz w:val="24"/>
        </w:rPr>
      </w:pPr>
      <w:r>
        <w:rPr>
          <w:sz w:val="24"/>
        </w:rPr>
        <w:t xml:space="preserve">Effective Communication - Ability </w:t>
      </w:r>
      <w:r>
        <w:rPr>
          <w:spacing w:val="2"/>
          <w:sz w:val="24"/>
        </w:rPr>
        <w:t xml:space="preserve">to </w:t>
      </w:r>
      <w:r>
        <w:rPr>
          <w:sz w:val="24"/>
        </w:rPr>
        <w:t xml:space="preserve">effectively communicate </w:t>
      </w:r>
      <w:r>
        <w:rPr>
          <w:spacing w:val="-3"/>
          <w:sz w:val="24"/>
        </w:rPr>
        <w:t xml:space="preserve">in </w:t>
      </w:r>
      <w:r>
        <w:rPr>
          <w:sz w:val="24"/>
        </w:rPr>
        <w:t xml:space="preserve">cross-cultural settings, </w:t>
      </w:r>
      <w:r>
        <w:rPr>
          <w:spacing w:val="-3"/>
          <w:sz w:val="24"/>
        </w:rPr>
        <w:t xml:space="preserve">in </w:t>
      </w:r>
      <w:r>
        <w:rPr>
          <w:sz w:val="24"/>
        </w:rPr>
        <w:t xml:space="preserve">technology mediated environments, especially </w:t>
      </w:r>
      <w:r>
        <w:rPr>
          <w:spacing w:val="-3"/>
          <w:sz w:val="24"/>
        </w:rPr>
        <w:t xml:space="preserve">in </w:t>
      </w:r>
      <w:r>
        <w:rPr>
          <w:sz w:val="24"/>
        </w:rPr>
        <w:t>the business context and with society at large.</w:t>
      </w:r>
    </w:p>
    <w:p w:rsidR="00F84826" w:rsidRDefault="00F84826" w:rsidP="00F84826">
      <w:pPr>
        <w:pStyle w:val="ListParagraph"/>
        <w:numPr>
          <w:ilvl w:val="0"/>
          <w:numId w:val="5"/>
        </w:numPr>
        <w:tabs>
          <w:tab w:val="left" w:pos="350"/>
        </w:tabs>
        <w:spacing w:before="192" w:line="278" w:lineRule="auto"/>
        <w:ind w:right="1435" w:firstLine="0"/>
        <w:jc w:val="both"/>
        <w:rPr>
          <w:sz w:val="24"/>
        </w:rPr>
      </w:pPr>
      <w:r>
        <w:rPr>
          <w:sz w:val="24"/>
        </w:rPr>
        <w:t xml:space="preserve">Leadership and Team Work - Ability </w:t>
      </w:r>
      <w:r>
        <w:rPr>
          <w:spacing w:val="2"/>
          <w:sz w:val="24"/>
        </w:rPr>
        <w:t xml:space="preserve">to </w:t>
      </w:r>
      <w:r>
        <w:rPr>
          <w:sz w:val="24"/>
        </w:rPr>
        <w:t xml:space="preserve">collaborate </w:t>
      </w:r>
      <w:r>
        <w:rPr>
          <w:spacing w:val="-3"/>
          <w:sz w:val="24"/>
        </w:rPr>
        <w:t xml:space="preserve">in </w:t>
      </w:r>
      <w:r>
        <w:rPr>
          <w:sz w:val="24"/>
        </w:rPr>
        <w:t xml:space="preserve">an organizational context and across organizational boundaries and lead themselves and others </w:t>
      </w:r>
      <w:r>
        <w:rPr>
          <w:spacing w:val="-3"/>
          <w:sz w:val="24"/>
        </w:rPr>
        <w:t xml:space="preserve">in </w:t>
      </w:r>
      <w:r>
        <w:rPr>
          <w:sz w:val="24"/>
        </w:rPr>
        <w:t>the achievement of organizational goals and optimize outcomes for all</w:t>
      </w:r>
      <w:r>
        <w:rPr>
          <w:spacing w:val="-5"/>
          <w:sz w:val="24"/>
        </w:rPr>
        <w:t xml:space="preserve"> </w:t>
      </w:r>
      <w:r>
        <w:rPr>
          <w:sz w:val="24"/>
        </w:rPr>
        <w:t>stakeholders.</w:t>
      </w:r>
    </w:p>
    <w:p w:rsidR="00F84826" w:rsidRDefault="00F84826" w:rsidP="00F84826">
      <w:pPr>
        <w:pStyle w:val="ListParagraph"/>
        <w:numPr>
          <w:ilvl w:val="0"/>
          <w:numId w:val="5"/>
        </w:numPr>
        <w:tabs>
          <w:tab w:val="left" w:pos="403"/>
        </w:tabs>
        <w:spacing w:before="191" w:line="278" w:lineRule="auto"/>
        <w:ind w:right="1442" w:firstLine="0"/>
        <w:jc w:val="both"/>
        <w:rPr>
          <w:sz w:val="24"/>
        </w:rPr>
      </w:pPr>
      <w:r>
        <w:rPr>
          <w:sz w:val="24"/>
        </w:rPr>
        <w:t xml:space="preserve">Global Orientation and Cross-Cultural Appreciation: Ability </w:t>
      </w:r>
      <w:r>
        <w:rPr>
          <w:spacing w:val="2"/>
          <w:sz w:val="24"/>
        </w:rPr>
        <w:t xml:space="preserve">to </w:t>
      </w:r>
      <w:r>
        <w:rPr>
          <w:sz w:val="24"/>
        </w:rPr>
        <w:t>approach any relevant business issues from a global perspective and exhibit an appreciation of Cross Cultural aspects of business and</w:t>
      </w:r>
      <w:r>
        <w:rPr>
          <w:spacing w:val="-1"/>
          <w:sz w:val="24"/>
        </w:rPr>
        <w:t xml:space="preserve"> </w:t>
      </w:r>
      <w:r>
        <w:rPr>
          <w:sz w:val="24"/>
        </w:rPr>
        <w:t>management.</w:t>
      </w:r>
    </w:p>
    <w:p w:rsidR="00F84826" w:rsidRDefault="00F84826" w:rsidP="00F84826">
      <w:pPr>
        <w:pStyle w:val="ListParagraph"/>
        <w:numPr>
          <w:ilvl w:val="0"/>
          <w:numId w:val="5"/>
        </w:numPr>
        <w:tabs>
          <w:tab w:val="left" w:pos="465"/>
        </w:tabs>
        <w:spacing w:before="197" w:line="276" w:lineRule="auto"/>
        <w:ind w:right="1443" w:firstLine="0"/>
        <w:jc w:val="both"/>
        <w:rPr>
          <w:sz w:val="24"/>
        </w:rPr>
      </w:pPr>
      <w:r>
        <w:rPr>
          <w:sz w:val="24"/>
        </w:rPr>
        <w:t xml:space="preserve">Entrepreneurship - Ability </w:t>
      </w:r>
      <w:r>
        <w:rPr>
          <w:spacing w:val="2"/>
          <w:sz w:val="24"/>
        </w:rPr>
        <w:t xml:space="preserve">to </w:t>
      </w:r>
      <w:r>
        <w:rPr>
          <w:sz w:val="24"/>
        </w:rPr>
        <w:t>identify entrepreneurial opportunities and leverage managerial &amp; leadership skills for funding, leading &amp; managing startups as well as professionalizing and growing family</w:t>
      </w:r>
      <w:r>
        <w:rPr>
          <w:spacing w:val="9"/>
          <w:sz w:val="24"/>
        </w:rPr>
        <w:t xml:space="preserve"> </w:t>
      </w:r>
      <w:r>
        <w:rPr>
          <w:sz w:val="24"/>
        </w:rPr>
        <w:t>businesses.</w:t>
      </w:r>
    </w:p>
    <w:p w:rsidR="00F84826" w:rsidRDefault="00F84826" w:rsidP="00F84826">
      <w:pPr>
        <w:pStyle w:val="ListParagraph"/>
        <w:numPr>
          <w:ilvl w:val="0"/>
          <w:numId w:val="5"/>
        </w:numPr>
        <w:tabs>
          <w:tab w:val="left" w:pos="408"/>
        </w:tabs>
        <w:spacing w:before="201" w:line="276" w:lineRule="auto"/>
        <w:ind w:right="1442" w:firstLine="0"/>
        <w:jc w:val="both"/>
        <w:rPr>
          <w:sz w:val="24"/>
        </w:rPr>
      </w:pPr>
      <w:r>
        <w:rPr>
          <w:sz w:val="24"/>
        </w:rPr>
        <w:t xml:space="preserve">Environment and Sustainability - Ability to demonstrate knowledge </w:t>
      </w:r>
      <w:r>
        <w:rPr>
          <w:spacing w:val="4"/>
          <w:sz w:val="24"/>
        </w:rPr>
        <w:t xml:space="preserve">of </w:t>
      </w:r>
      <w:r>
        <w:rPr>
          <w:sz w:val="24"/>
        </w:rPr>
        <w:t xml:space="preserve">and need for sustainable development. </w:t>
      </w:r>
    </w:p>
    <w:p w:rsidR="00F84826" w:rsidRDefault="00F84826" w:rsidP="00F84826">
      <w:pPr>
        <w:pStyle w:val="ListParagraph"/>
        <w:numPr>
          <w:ilvl w:val="0"/>
          <w:numId w:val="5"/>
        </w:numPr>
        <w:tabs>
          <w:tab w:val="left" w:pos="369"/>
        </w:tabs>
        <w:spacing w:before="200" w:line="276" w:lineRule="auto"/>
        <w:ind w:right="1436" w:firstLine="0"/>
        <w:jc w:val="both"/>
        <w:rPr>
          <w:sz w:val="24"/>
        </w:rPr>
      </w:pPr>
      <w:r>
        <w:rPr>
          <w:sz w:val="24"/>
        </w:rPr>
        <w:t xml:space="preserve">Social Responsiveness and Ethics - Ability </w:t>
      </w:r>
      <w:r>
        <w:rPr>
          <w:spacing w:val="2"/>
          <w:sz w:val="24"/>
        </w:rPr>
        <w:t xml:space="preserve">to </w:t>
      </w:r>
      <w:r>
        <w:rPr>
          <w:sz w:val="24"/>
        </w:rPr>
        <w:t xml:space="preserve">exhibit a broad appreciation </w:t>
      </w:r>
      <w:r>
        <w:rPr>
          <w:spacing w:val="4"/>
          <w:sz w:val="24"/>
        </w:rPr>
        <w:t xml:space="preserve">of </w:t>
      </w:r>
      <w:r>
        <w:rPr>
          <w:sz w:val="24"/>
        </w:rPr>
        <w:t xml:space="preserve">the ethical and value underpinnings of managerial choices </w:t>
      </w:r>
      <w:r>
        <w:rPr>
          <w:spacing w:val="-3"/>
          <w:sz w:val="24"/>
        </w:rPr>
        <w:t xml:space="preserve">in </w:t>
      </w:r>
      <w:r>
        <w:rPr>
          <w:sz w:val="24"/>
        </w:rPr>
        <w:t>a political, cross-cultural, globalized, digitized, socio-economic environment and distinguish between ethical and unethical behaviors &amp; act with</w:t>
      </w:r>
      <w:r>
        <w:rPr>
          <w:spacing w:val="8"/>
          <w:sz w:val="24"/>
        </w:rPr>
        <w:t xml:space="preserve"> </w:t>
      </w:r>
      <w:r>
        <w:rPr>
          <w:sz w:val="24"/>
        </w:rPr>
        <w:t>integrity.</w:t>
      </w:r>
    </w:p>
    <w:p w:rsidR="00F84826" w:rsidRDefault="00F84826">
      <w:pPr>
        <w:spacing w:before="201" w:line="276" w:lineRule="auto"/>
        <w:ind w:left="100" w:right="1442"/>
        <w:jc w:val="both"/>
        <w:rPr>
          <w:sz w:val="24"/>
        </w:rPr>
      </w:pPr>
    </w:p>
    <w:sectPr w:rsidR="00F84826" w:rsidSect="0071535A">
      <w:pgSz w:w="11910" w:h="16840"/>
      <w:pgMar w:top="1340" w:right="0" w:bottom="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E2588"/>
    <w:multiLevelType w:val="hybridMultilevel"/>
    <w:tmpl w:val="2B9411DC"/>
    <w:lvl w:ilvl="0" w:tplc="7E9A6DFE">
      <w:start w:val="1"/>
      <w:numFmt w:val="decimal"/>
      <w:lvlText w:val="%1."/>
      <w:lvlJc w:val="left"/>
      <w:pPr>
        <w:ind w:left="277" w:hanging="360"/>
      </w:pPr>
      <w:rPr>
        <w:rFonts w:hint="default"/>
      </w:rPr>
    </w:lvl>
    <w:lvl w:ilvl="1" w:tplc="04090019" w:tentative="1">
      <w:start w:val="1"/>
      <w:numFmt w:val="lowerLetter"/>
      <w:lvlText w:val="%2."/>
      <w:lvlJc w:val="left"/>
      <w:pPr>
        <w:ind w:left="997" w:hanging="360"/>
      </w:pPr>
    </w:lvl>
    <w:lvl w:ilvl="2" w:tplc="0409001B" w:tentative="1">
      <w:start w:val="1"/>
      <w:numFmt w:val="lowerRoman"/>
      <w:lvlText w:val="%3."/>
      <w:lvlJc w:val="right"/>
      <w:pPr>
        <w:ind w:left="1717" w:hanging="180"/>
      </w:pPr>
    </w:lvl>
    <w:lvl w:ilvl="3" w:tplc="0409000F" w:tentative="1">
      <w:start w:val="1"/>
      <w:numFmt w:val="decimal"/>
      <w:lvlText w:val="%4."/>
      <w:lvlJc w:val="left"/>
      <w:pPr>
        <w:ind w:left="2437" w:hanging="360"/>
      </w:pPr>
    </w:lvl>
    <w:lvl w:ilvl="4" w:tplc="04090019" w:tentative="1">
      <w:start w:val="1"/>
      <w:numFmt w:val="lowerLetter"/>
      <w:lvlText w:val="%5."/>
      <w:lvlJc w:val="left"/>
      <w:pPr>
        <w:ind w:left="3157" w:hanging="360"/>
      </w:pPr>
    </w:lvl>
    <w:lvl w:ilvl="5" w:tplc="0409001B" w:tentative="1">
      <w:start w:val="1"/>
      <w:numFmt w:val="lowerRoman"/>
      <w:lvlText w:val="%6."/>
      <w:lvlJc w:val="right"/>
      <w:pPr>
        <w:ind w:left="3877" w:hanging="180"/>
      </w:pPr>
    </w:lvl>
    <w:lvl w:ilvl="6" w:tplc="0409000F" w:tentative="1">
      <w:start w:val="1"/>
      <w:numFmt w:val="decimal"/>
      <w:lvlText w:val="%7."/>
      <w:lvlJc w:val="left"/>
      <w:pPr>
        <w:ind w:left="4597" w:hanging="360"/>
      </w:pPr>
    </w:lvl>
    <w:lvl w:ilvl="7" w:tplc="04090019" w:tentative="1">
      <w:start w:val="1"/>
      <w:numFmt w:val="lowerLetter"/>
      <w:lvlText w:val="%8."/>
      <w:lvlJc w:val="left"/>
      <w:pPr>
        <w:ind w:left="5317" w:hanging="360"/>
      </w:pPr>
    </w:lvl>
    <w:lvl w:ilvl="8" w:tplc="0409001B" w:tentative="1">
      <w:start w:val="1"/>
      <w:numFmt w:val="lowerRoman"/>
      <w:lvlText w:val="%9."/>
      <w:lvlJc w:val="right"/>
      <w:pPr>
        <w:ind w:left="6037" w:hanging="180"/>
      </w:pPr>
    </w:lvl>
  </w:abstractNum>
  <w:abstractNum w:abstractNumId="1">
    <w:nsid w:val="1B360EAE"/>
    <w:multiLevelType w:val="hybridMultilevel"/>
    <w:tmpl w:val="9FBC6C60"/>
    <w:lvl w:ilvl="0" w:tplc="3B5216A4">
      <w:numFmt w:val="bullet"/>
      <w:lvlText w:val=""/>
      <w:lvlJc w:val="left"/>
      <w:pPr>
        <w:ind w:left="100" w:hanging="173"/>
      </w:pPr>
      <w:rPr>
        <w:rFonts w:ascii="Symbol" w:eastAsia="Symbol" w:hAnsi="Symbol" w:cs="Symbol" w:hint="default"/>
        <w:w w:val="100"/>
        <w:sz w:val="24"/>
        <w:szCs w:val="24"/>
        <w:lang w:val="en-US" w:eastAsia="en-US" w:bidi="ar-SA"/>
      </w:rPr>
    </w:lvl>
    <w:lvl w:ilvl="1" w:tplc="D57C7DB4">
      <w:numFmt w:val="bullet"/>
      <w:lvlText w:val="•"/>
      <w:lvlJc w:val="left"/>
      <w:pPr>
        <w:ind w:left="1180" w:hanging="173"/>
      </w:pPr>
      <w:rPr>
        <w:rFonts w:hint="default"/>
        <w:lang w:val="en-US" w:eastAsia="en-US" w:bidi="ar-SA"/>
      </w:rPr>
    </w:lvl>
    <w:lvl w:ilvl="2" w:tplc="CDC4648E">
      <w:numFmt w:val="bullet"/>
      <w:lvlText w:val="•"/>
      <w:lvlJc w:val="left"/>
      <w:pPr>
        <w:ind w:left="2260" w:hanging="173"/>
      </w:pPr>
      <w:rPr>
        <w:rFonts w:hint="default"/>
        <w:lang w:val="en-US" w:eastAsia="en-US" w:bidi="ar-SA"/>
      </w:rPr>
    </w:lvl>
    <w:lvl w:ilvl="3" w:tplc="0086802A">
      <w:numFmt w:val="bullet"/>
      <w:lvlText w:val="•"/>
      <w:lvlJc w:val="left"/>
      <w:pPr>
        <w:ind w:left="3340" w:hanging="173"/>
      </w:pPr>
      <w:rPr>
        <w:rFonts w:hint="default"/>
        <w:lang w:val="en-US" w:eastAsia="en-US" w:bidi="ar-SA"/>
      </w:rPr>
    </w:lvl>
    <w:lvl w:ilvl="4" w:tplc="66A06358">
      <w:numFmt w:val="bullet"/>
      <w:lvlText w:val="•"/>
      <w:lvlJc w:val="left"/>
      <w:pPr>
        <w:ind w:left="4420" w:hanging="173"/>
      </w:pPr>
      <w:rPr>
        <w:rFonts w:hint="default"/>
        <w:lang w:val="en-US" w:eastAsia="en-US" w:bidi="ar-SA"/>
      </w:rPr>
    </w:lvl>
    <w:lvl w:ilvl="5" w:tplc="821AB1AE">
      <w:numFmt w:val="bullet"/>
      <w:lvlText w:val="•"/>
      <w:lvlJc w:val="left"/>
      <w:pPr>
        <w:ind w:left="5500" w:hanging="173"/>
      </w:pPr>
      <w:rPr>
        <w:rFonts w:hint="default"/>
        <w:lang w:val="en-US" w:eastAsia="en-US" w:bidi="ar-SA"/>
      </w:rPr>
    </w:lvl>
    <w:lvl w:ilvl="6" w:tplc="E8941CFA">
      <w:numFmt w:val="bullet"/>
      <w:lvlText w:val="•"/>
      <w:lvlJc w:val="left"/>
      <w:pPr>
        <w:ind w:left="6580" w:hanging="173"/>
      </w:pPr>
      <w:rPr>
        <w:rFonts w:hint="default"/>
        <w:lang w:val="en-US" w:eastAsia="en-US" w:bidi="ar-SA"/>
      </w:rPr>
    </w:lvl>
    <w:lvl w:ilvl="7" w:tplc="1930960C">
      <w:numFmt w:val="bullet"/>
      <w:lvlText w:val="•"/>
      <w:lvlJc w:val="left"/>
      <w:pPr>
        <w:ind w:left="7660" w:hanging="173"/>
      </w:pPr>
      <w:rPr>
        <w:rFonts w:hint="default"/>
        <w:lang w:val="en-US" w:eastAsia="en-US" w:bidi="ar-SA"/>
      </w:rPr>
    </w:lvl>
    <w:lvl w:ilvl="8" w:tplc="CD4A1D0A">
      <w:numFmt w:val="bullet"/>
      <w:lvlText w:val="•"/>
      <w:lvlJc w:val="left"/>
      <w:pPr>
        <w:ind w:left="8740" w:hanging="173"/>
      </w:pPr>
      <w:rPr>
        <w:rFonts w:hint="default"/>
        <w:lang w:val="en-US" w:eastAsia="en-US" w:bidi="ar-SA"/>
      </w:rPr>
    </w:lvl>
  </w:abstractNum>
  <w:abstractNum w:abstractNumId="2">
    <w:nsid w:val="24C67CBE"/>
    <w:multiLevelType w:val="hybridMultilevel"/>
    <w:tmpl w:val="9F22470C"/>
    <w:lvl w:ilvl="0" w:tplc="EABE0786">
      <w:start w:val="1"/>
      <w:numFmt w:val="lowerLetter"/>
      <w:lvlText w:val="%1."/>
      <w:lvlJc w:val="left"/>
      <w:pPr>
        <w:ind w:left="345" w:hanging="245"/>
        <w:jc w:val="left"/>
      </w:pPr>
      <w:rPr>
        <w:rFonts w:ascii="Times New Roman" w:eastAsia="Times New Roman" w:hAnsi="Times New Roman" w:cs="Times New Roman" w:hint="default"/>
        <w:b/>
        <w:bCs/>
        <w:w w:val="100"/>
        <w:sz w:val="24"/>
        <w:szCs w:val="24"/>
        <w:lang w:val="en-US" w:eastAsia="en-US" w:bidi="ar-SA"/>
      </w:rPr>
    </w:lvl>
    <w:lvl w:ilvl="1" w:tplc="1060A37E">
      <w:numFmt w:val="bullet"/>
      <w:lvlText w:val="•"/>
      <w:lvlJc w:val="left"/>
      <w:pPr>
        <w:ind w:left="1362" w:hanging="245"/>
      </w:pPr>
      <w:rPr>
        <w:rFonts w:hint="default"/>
        <w:lang w:val="en-US" w:eastAsia="en-US" w:bidi="ar-SA"/>
      </w:rPr>
    </w:lvl>
    <w:lvl w:ilvl="2" w:tplc="A1D87E3C">
      <w:numFmt w:val="bullet"/>
      <w:lvlText w:val="•"/>
      <w:lvlJc w:val="left"/>
      <w:pPr>
        <w:ind w:left="2384" w:hanging="245"/>
      </w:pPr>
      <w:rPr>
        <w:rFonts w:hint="default"/>
        <w:lang w:val="en-US" w:eastAsia="en-US" w:bidi="ar-SA"/>
      </w:rPr>
    </w:lvl>
    <w:lvl w:ilvl="3" w:tplc="27C899F4">
      <w:numFmt w:val="bullet"/>
      <w:lvlText w:val="•"/>
      <w:lvlJc w:val="left"/>
      <w:pPr>
        <w:ind w:left="3407" w:hanging="245"/>
      </w:pPr>
      <w:rPr>
        <w:rFonts w:hint="default"/>
        <w:lang w:val="en-US" w:eastAsia="en-US" w:bidi="ar-SA"/>
      </w:rPr>
    </w:lvl>
    <w:lvl w:ilvl="4" w:tplc="8D78AD1A">
      <w:numFmt w:val="bullet"/>
      <w:lvlText w:val="•"/>
      <w:lvlJc w:val="left"/>
      <w:pPr>
        <w:ind w:left="4429" w:hanging="245"/>
      </w:pPr>
      <w:rPr>
        <w:rFonts w:hint="default"/>
        <w:lang w:val="en-US" w:eastAsia="en-US" w:bidi="ar-SA"/>
      </w:rPr>
    </w:lvl>
    <w:lvl w:ilvl="5" w:tplc="4D7059D4">
      <w:numFmt w:val="bullet"/>
      <w:lvlText w:val="•"/>
      <w:lvlJc w:val="left"/>
      <w:pPr>
        <w:ind w:left="5452" w:hanging="245"/>
      </w:pPr>
      <w:rPr>
        <w:rFonts w:hint="default"/>
        <w:lang w:val="en-US" w:eastAsia="en-US" w:bidi="ar-SA"/>
      </w:rPr>
    </w:lvl>
    <w:lvl w:ilvl="6" w:tplc="8C2866B4">
      <w:numFmt w:val="bullet"/>
      <w:lvlText w:val="•"/>
      <w:lvlJc w:val="left"/>
      <w:pPr>
        <w:ind w:left="6474" w:hanging="245"/>
      </w:pPr>
      <w:rPr>
        <w:rFonts w:hint="default"/>
        <w:lang w:val="en-US" w:eastAsia="en-US" w:bidi="ar-SA"/>
      </w:rPr>
    </w:lvl>
    <w:lvl w:ilvl="7" w:tplc="82BCE0A6">
      <w:numFmt w:val="bullet"/>
      <w:lvlText w:val="•"/>
      <w:lvlJc w:val="left"/>
      <w:pPr>
        <w:ind w:left="7496" w:hanging="245"/>
      </w:pPr>
      <w:rPr>
        <w:rFonts w:hint="default"/>
        <w:lang w:val="en-US" w:eastAsia="en-US" w:bidi="ar-SA"/>
      </w:rPr>
    </w:lvl>
    <w:lvl w:ilvl="8" w:tplc="02E083FE">
      <w:numFmt w:val="bullet"/>
      <w:lvlText w:val="•"/>
      <w:lvlJc w:val="left"/>
      <w:pPr>
        <w:ind w:left="8519" w:hanging="245"/>
      </w:pPr>
      <w:rPr>
        <w:rFonts w:hint="default"/>
        <w:lang w:val="en-US" w:eastAsia="en-US" w:bidi="ar-SA"/>
      </w:rPr>
    </w:lvl>
  </w:abstractNum>
  <w:abstractNum w:abstractNumId="3">
    <w:nsid w:val="25636DBE"/>
    <w:multiLevelType w:val="hybridMultilevel"/>
    <w:tmpl w:val="5150CCC6"/>
    <w:lvl w:ilvl="0" w:tplc="750A7A0C">
      <w:start w:val="1"/>
      <w:numFmt w:val="decimal"/>
      <w:lvlText w:val="%1."/>
      <w:lvlJc w:val="left"/>
      <w:pPr>
        <w:ind w:left="100" w:hanging="250"/>
        <w:jc w:val="left"/>
      </w:pPr>
      <w:rPr>
        <w:rFonts w:ascii="Times New Roman" w:eastAsia="Times New Roman" w:hAnsi="Times New Roman" w:cs="Times New Roman" w:hint="default"/>
        <w:b/>
        <w:bCs/>
        <w:w w:val="100"/>
        <w:sz w:val="24"/>
        <w:szCs w:val="24"/>
        <w:lang w:val="en-US" w:eastAsia="en-US" w:bidi="ar-SA"/>
      </w:rPr>
    </w:lvl>
    <w:lvl w:ilvl="1" w:tplc="7BBC4576">
      <w:numFmt w:val="bullet"/>
      <w:lvlText w:val="•"/>
      <w:lvlJc w:val="left"/>
      <w:pPr>
        <w:ind w:left="1146" w:hanging="250"/>
      </w:pPr>
      <w:rPr>
        <w:rFonts w:hint="default"/>
        <w:lang w:val="en-US" w:eastAsia="en-US" w:bidi="ar-SA"/>
      </w:rPr>
    </w:lvl>
    <w:lvl w:ilvl="2" w:tplc="4B5EB436">
      <w:numFmt w:val="bullet"/>
      <w:lvlText w:val="•"/>
      <w:lvlJc w:val="left"/>
      <w:pPr>
        <w:ind w:left="2192" w:hanging="250"/>
      </w:pPr>
      <w:rPr>
        <w:rFonts w:hint="default"/>
        <w:lang w:val="en-US" w:eastAsia="en-US" w:bidi="ar-SA"/>
      </w:rPr>
    </w:lvl>
    <w:lvl w:ilvl="3" w:tplc="F1E45964">
      <w:numFmt w:val="bullet"/>
      <w:lvlText w:val="•"/>
      <w:lvlJc w:val="left"/>
      <w:pPr>
        <w:ind w:left="3239" w:hanging="250"/>
      </w:pPr>
      <w:rPr>
        <w:rFonts w:hint="default"/>
        <w:lang w:val="en-US" w:eastAsia="en-US" w:bidi="ar-SA"/>
      </w:rPr>
    </w:lvl>
    <w:lvl w:ilvl="4" w:tplc="B6FC590C">
      <w:numFmt w:val="bullet"/>
      <w:lvlText w:val="•"/>
      <w:lvlJc w:val="left"/>
      <w:pPr>
        <w:ind w:left="4285" w:hanging="250"/>
      </w:pPr>
      <w:rPr>
        <w:rFonts w:hint="default"/>
        <w:lang w:val="en-US" w:eastAsia="en-US" w:bidi="ar-SA"/>
      </w:rPr>
    </w:lvl>
    <w:lvl w:ilvl="5" w:tplc="7E723C04">
      <w:numFmt w:val="bullet"/>
      <w:lvlText w:val="•"/>
      <w:lvlJc w:val="left"/>
      <w:pPr>
        <w:ind w:left="5332" w:hanging="250"/>
      </w:pPr>
      <w:rPr>
        <w:rFonts w:hint="default"/>
        <w:lang w:val="en-US" w:eastAsia="en-US" w:bidi="ar-SA"/>
      </w:rPr>
    </w:lvl>
    <w:lvl w:ilvl="6" w:tplc="F6DA8D82">
      <w:numFmt w:val="bullet"/>
      <w:lvlText w:val="•"/>
      <w:lvlJc w:val="left"/>
      <w:pPr>
        <w:ind w:left="6378" w:hanging="250"/>
      </w:pPr>
      <w:rPr>
        <w:rFonts w:hint="default"/>
        <w:lang w:val="en-US" w:eastAsia="en-US" w:bidi="ar-SA"/>
      </w:rPr>
    </w:lvl>
    <w:lvl w:ilvl="7" w:tplc="2D3CC9D2">
      <w:numFmt w:val="bullet"/>
      <w:lvlText w:val="•"/>
      <w:lvlJc w:val="left"/>
      <w:pPr>
        <w:ind w:left="7424" w:hanging="250"/>
      </w:pPr>
      <w:rPr>
        <w:rFonts w:hint="default"/>
        <w:lang w:val="en-US" w:eastAsia="en-US" w:bidi="ar-SA"/>
      </w:rPr>
    </w:lvl>
    <w:lvl w:ilvl="8" w:tplc="188AA7D0">
      <w:numFmt w:val="bullet"/>
      <w:lvlText w:val="•"/>
      <w:lvlJc w:val="left"/>
      <w:pPr>
        <w:ind w:left="8471" w:hanging="250"/>
      </w:pPr>
      <w:rPr>
        <w:rFonts w:hint="default"/>
        <w:lang w:val="en-US" w:eastAsia="en-US" w:bidi="ar-SA"/>
      </w:rPr>
    </w:lvl>
  </w:abstractNum>
  <w:abstractNum w:abstractNumId="4">
    <w:nsid w:val="32191AE8"/>
    <w:multiLevelType w:val="hybridMultilevel"/>
    <w:tmpl w:val="CBD44110"/>
    <w:lvl w:ilvl="0" w:tplc="8A100E1A">
      <w:start w:val="1"/>
      <w:numFmt w:val="decimal"/>
      <w:lvlText w:val="%1."/>
      <w:lvlJc w:val="left"/>
      <w:pPr>
        <w:ind w:left="100" w:hanging="183"/>
        <w:jc w:val="left"/>
      </w:pPr>
      <w:rPr>
        <w:rFonts w:ascii="Times New Roman" w:eastAsia="Times New Roman" w:hAnsi="Times New Roman" w:cs="Times New Roman" w:hint="default"/>
        <w:w w:val="100"/>
        <w:sz w:val="22"/>
        <w:szCs w:val="22"/>
        <w:lang w:val="en-US" w:eastAsia="en-US" w:bidi="ar-SA"/>
      </w:rPr>
    </w:lvl>
    <w:lvl w:ilvl="1" w:tplc="4FE68258">
      <w:numFmt w:val="bullet"/>
      <w:lvlText w:val="•"/>
      <w:lvlJc w:val="left"/>
      <w:pPr>
        <w:ind w:left="1146" w:hanging="183"/>
      </w:pPr>
      <w:rPr>
        <w:rFonts w:hint="default"/>
        <w:lang w:val="en-US" w:eastAsia="en-US" w:bidi="ar-SA"/>
      </w:rPr>
    </w:lvl>
    <w:lvl w:ilvl="2" w:tplc="CF1CE336">
      <w:numFmt w:val="bullet"/>
      <w:lvlText w:val="•"/>
      <w:lvlJc w:val="left"/>
      <w:pPr>
        <w:ind w:left="2192" w:hanging="183"/>
      </w:pPr>
      <w:rPr>
        <w:rFonts w:hint="default"/>
        <w:lang w:val="en-US" w:eastAsia="en-US" w:bidi="ar-SA"/>
      </w:rPr>
    </w:lvl>
    <w:lvl w:ilvl="3" w:tplc="4D042524">
      <w:numFmt w:val="bullet"/>
      <w:lvlText w:val="•"/>
      <w:lvlJc w:val="left"/>
      <w:pPr>
        <w:ind w:left="3239" w:hanging="183"/>
      </w:pPr>
      <w:rPr>
        <w:rFonts w:hint="default"/>
        <w:lang w:val="en-US" w:eastAsia="en-US" w:bidi="ar-SA"/>
      </w:rPr>
    </w:lvl>
    <w:lvl w:ilvl="4" w:tplc="379A9A9E">
      <w:numFmt w:val="bullet"/>
      <w:lvlText w:val="•"/>
      <w:lvlJc w:val="left"/>
      <w:pPr>
        <w:ind w:left="4285" w:hanging="183"/>
      </w:pPr>
      <w:rPr>
        <w:rFonts w:hint="default"/>
        <w:lang w:val="en-US" w:eastAsia="en-US" w:bidi="ar-SA"/>
      </w:rPr>
    </w:lvl>
    <w:lvl w:ilvl="5" w:tplc="471A44F4">
      <w:numFmt w:val="bullet"/>
      <w:lvlText w:val="•"/>
      <w:lvlJc w:val="left"/>
      <w:pPr>
        <w:ind w:left="5332" w:hanging="183"/>
      </w:pPr>
      <w:rPr>
        <w:rFonts w:hint="default"/>
        <w:lang w:val="en-US" w:eastAsia="en-US" w:bidi="ar-SA"/>
      </w:rPr>
    </w:lvl>
    <w:lvl w:ilvl="6" w:tplc="9AAC259A">
      <w:numFmt w:val="bullet"/>
      <w:lvlText w:val="•"/>
      <w:lvlJc w:val="left"/>
      <w:pPr>
        <w:ind w:left="6378" w:hanging="183"/>
      </w:pPr>
      <w:rPr>
        <w:rFonts w:hint="default"/>
        <w:lang w:val="en-US" w:eastAsia="en-US" w:bidi="ar-SA"/>
      </w:rPr>
    </w:lvl>
    <w:lvl w:ilvl="7" w:tplc="E9A29D24">
      <w:numFmt w:val="bullet"/>
      <w:lvlText w:val="•"/>
      <w:lvlJc w:val="left"/>
      <w:pPr>
        <w:ind w:left="7424" w:hanging="183"/>
      </w:pPr>
      <w:rPr>
        <w:rFonts w:hint="default"/>
        <w:lang w:val="en-US" w:eastAsia="en-US" w:bidi="ar-SA"/>
      </w:rPr>
    </w:lvl>
    <w:lvl w:ilvl="8" w:tplc="E5E2D642">
      <w:numFmt w:val="bullet"/>
      <w:lvlText w:val="•"/>
      <w:lvlJc w:val="left"/>
      <w:pPr>
        <w:ind w:left="8471" w:hanging="183"/>
      </w:pPr>
      <w:rPr>
        <w:rFonts w:hint="default"/>
        <w:lang w:val="en-US" w:eastAsia="en-US" w:bidi="ar-SA"/>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71535A"/>
    <w:rsid w:val="00171D60"/>
    <w:rsid w:val="003F44F7"/>
    <w:rsid w:val="0071535A"/>
    <w:rsid w:val="00B15DFD"/>
    <w:rsid w:val="00DA1DD2"/>
    <w:rsid w:val="00E374EC"/>
    <w:rsid w:val="00F74310"/>
    <w:rsid w:val="00F8482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1535A"/>
    <w:rPr>
      <w:rFonts w:ascii="Times New Roman" w:eastAsia="Times New Roman" w:hAnsi="Times New Roman" w:cs="Times New Roman"/>
    </w:rPr>
  </w:style>
  <w:style w:type="paragraph" w:styleId="Heading1">
    <w:name w:val="heading 1"/>
    <w:basedOn w:val="Normal"/>
    <w:uiPriority w:val="1"/>
    <w:qFormat/>
    <w:rsid w:val="0071535A"/>
    <w:pPr>
      <w:spacing w:before="1"/>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1535A"/>
    <w:pPr>
      <w:ind w:left="100"/>
    </w:pPr>
    <w:rPr>
      <w:sz w:val="24"/>
      <w:szCs w:val="24"/>
    </w:rPr>
  </w:style>
  <w:style w:type="paragraph" w:styleId="ListParagraph">
    <w:name w:val="List Paragraph"/>
    <w:basedOn w:val="Normal"/>
    <w:uiPriority w:val="1"/>
    <w:qFormat/>
    <w:rsid w:val="0071535A"/>
    <w:pPr>
      <w:ind w:left="100"/>
    </w:pPr>
  </w:style>
  <w:style w:type="paragraph" w:customStyle="1" w:styleId="TableParagraph">
    <w:name w:val="Table Paragraph"/>
    <w:basedOn w:val="Normal"/>
    <w:uiPriority w:val="1"/>
    <w:qFormat/>
    <w:rsid w:val="0071535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1AD2D-4FAB-4F26-AA14-BEB0B8CE4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2022-10-10T09:11:00Z</dcterms:created>
  <dcterms:modified xsi:type="dcterms:W3CDTF">2022-10-10T09:11:00Z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2022-10-10T00:00:00Z</vt:filetime>
  </property>
</Properties>
</file>